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2B" w:rsidRPr="005514A8" w:rsidRDefault="00713860" w:rsidP="00BE1869">
      <w:pPr>
        <w:keepNext/>
        <w:spacing w:after="120" w:line="240" w:lineRule="auto"/>
        <w:ind w:left="1416" w:firstLine="708"/>
        <w:rPr>
          <w:rFonts w:ascii="Times New Roman" w:eastAsia="BatangChe" w:hAnsi="Times New Roman" w:cs="Times New Roman"/>
          <w:b/>
          <w:sz w:val="24"/>
          <w:szCs w:val="24"/>
        </w:rPr>
      </w:pPr>
      <w:r w:rsidRPr="00C02CF7">
        <w:rPr>
          <w:rFonts w:ascii="Times New Roman" w:eastAsia="BatangChe" w:hAnsi="Times New Roman" w:cs="Times New Roman"/>
          <w:b/>
          <w:sz w:val="24"/>
          <w:szCs w:val="24"/>
        </w:rPr>
        <w:t>Спецификации на средства вычислительной техники</w:t>
      </w:r>
    </w:p>
    <w:p w:rsidR="00307F49" w:rsidRPr="005514A8" w:rsidRDefault="00307F49" w:rsidP="00BD4CD2">
      <w:pPr>
        <w:keepNext/>
        <w:spacing w:after="120"/>
        <w:ind w:firstLine="142"/>
        <w:rPr>
          <w:rFonts w:ascii="Times New Roman" w:eastAsia="BatangChe" w:hAnsi="Times New Roman" w:cs="Times New Roman"/>
          <w:b/>
        </w:rPr>
      </w:pPr>
    </w:p>
    <w:p w:rsidR="00BD4CD2" w:rsidRDefault="00BD4CD2" w:rsidP="00BD4CD2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 w:rsidRPr="00C02CF7">
        <w:rPr>
          <w:rFonts w:ascii="Times New Roman" w:eastAsia="BatangChe" w:hAnsi="Times New Roman" w:cs="Times New Roman"/>
          <w:b/>
          <w:sz w:val="22"/>
          <w:szCs w:val="22"/>
        </w:rPr>
        <w:t>Приложение № 1</w:t>
      </w:r>
    </w:p>
    <w:p w:rsidR="006F4900" w:rsidRPr="00333047" w:rsidRDefault="006F4900" w:rsidP="006F4900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</w:t>
      </w:r>
    </w:p>
    <w:p w:rsidR="006F4900" w:rsidRPr="004D74A1" w:rsidRDefault="006F4900" w:rsidP="006F4900">
      <w:pPr>
        <w:jc w:val="center"/>
        <w:rPr>
          <w:rFonts w:eastAsia="BatangChe"/>
          <w:sz w:val="22"/>
          <w:szCs w:val="22"/>
        </w:rPr>
      </w:pP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Техническая </w:t>
      </w:r>
      <w:r w:rsidRPr="00DE364A">
        <w:rPr>
          <w:rFonts w:ascii="Times New Roman" w:eastAsia="BatangChe" w:hAnsi="Times New Roman" w:cs="Times New Roman"/>
          <w:b/>
          <w:sz w:val="22"/>
          <w:szCs w:val="22"/>
        </w:rPr>
        <w:t xml:space="preserve">спецификация «Сканер </w:t>
      </w:r>
      <w:r w:rsidRPr="00DE364A">
        <w:rPr>
          <w:rFonts w:ascii="Times New Roman" w:eastAsia="BatangChe" w:hAnsi="Times New Roman" w:cs="Times New Roman"/>
          <w:b/>
          <w:sz w:val="22"/>
          <w:szCs w:val="22"/>
          <w:lang w:val="en-US"/>
        </w:rPr>
        <w:t>A</w:t>
      </w:r>
      <w:r w:rsidRPr="00DE364A">
        <w:rPr>
          <w:rFonts w:ascii="Times New Roman" w:eastAsia="BatangChe" w:hAnsi="Times New Roman" w:cs="Times New Roman"/>
          <w:b/>
          <w:sz w:val="22"/>
          <w:szCs w:val="22"/>
        </w:rPr>
        <w:t>0»</w:t>
      </w:r>
      <w:r w:rsidRPr="00DE364A">
        <w:rPr>
          <w:rFonts w:eastAsia="BatangChe"/>
          <w:b/>
          <w:sz w:val="22"/>
          <w:szCs w:val="22"/>
        </w:rPr>
        <w:t xml:space="preserve"> </w:t>
      </w:r>
      <w:r w:rsidRPr="00DE364A">
        <w:rPr>
          <w:rFonts w:eastAsia="BatangChe"/>
          <w:sz w:val="22"/>
          <w:szCs w:val="22"/>
        </w:rPr>
        <w:t>(</w:t>
      </w:r>
      <w:r w:rsidR="000E0C67" w:rsidRPr="00DE364A">
        <w:rPr>
          <w:rFonts w:eastAsia="BatangChe"/>
          <w:sz w:val="22"/>
          <w:szCs w:val="22"/>
        </w:rPr>
        <w:t>2</w:t>
      </w:r>
      <w:r w:rsidRPr="00DE364A">
        <w:rPr>
          <w:rFonts w:eastAsia="BatangChe"/>
          <w:sz w:val="22"/>
          <w:szCs w:val="22"/>
        </w:rPr>
        <w:t xml:space="preserve"> шт.)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3403"/>
        <w:gridCol w:w="6520"/>
      </w:tblGrid>
      <w:tr w:rsidR="006F4900" w:rsidRPr="004D74A1" w:rsidTr="00F8207D">
        <w:trPr>
          <w:trHeight w:val="2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00" w:rsidRPr="00627EA0" w:rsidRDefault="006F4900" w:rsidP="00F8207D">
            <w:pPr>
              <w:spacing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Наименование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 xml:space="preserve"> </w:t>
            </w:r>
          </w:p>
          <w:p w:rsidR="006F4900" w:rsidRPr="00627EA0" w:rsidRDefault="006F4900" w:rsidP="00F8207D">
            <w:pPr>
              <w:spacing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(</w:t>
            </w: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параметр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оценки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00" w:rsidRPr="00627EA0" w:rsidRDefault="006F4900" w:rsidP="00F8207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Значение</w:t>
            </w:r>
            <w:proofErr w:type="spellEnd"/>
          </w:p>
        </w:tc>
      </w:tr>
      <w:tr w:rsidR="006F4900" w:rsidRPr="00B45428" w:rsidTr="00F8207D">
        <w:trPr>
          <w:trHeight w:val="2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900" w:rsidRPr="00B04453" w:rsidRDefault="006F4900" w:rsidP="00F8207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0445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Производитель/наименование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900" w:rsidRPr="005450E5" w:rsidRDefault="006F4900" w:rsidP="006F490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707763">
              <w:rPr>
                <w:b/>
                <w:lang w:val="en-US"/>
              </w:rPr>
              <w:t>HP/</w:t>
            </w:r>
            <w:proofErr w:type="spellStart"/>
            <w:r w:rsidRPr="00707763">
              <w:rPr>
                <w:b/>
                <w:lang w:val="en-US"/>
              </w:rPr>
              <w:t>Designjet</w:t>
            </w:r>
            <w:proofErr w:type="spellEnd"/>
            <w:r w:rsidRPr="00707763">
              <w:rPr>
                <w:b/>
                <w:lang w:val="en-US"/>
              </w:rPr>
              <w:t xml:space="preserve"> SD Pro 44", 1118 </w:t>
            </w:r>
            <w:r w:rsidRPr="00707763">
              <w:rPr>
                <w:b/>
              </w:rPr>
              <w:t>мм</w:t>
            </w:r>
            <w:r w:rsidRPr="00707763">
              <w:rPr>
                <w:b/>
                <w:lang w:val="en-US"/>
              </w:rPr>
              <w:t xml:space="preserve"> (G6H50B)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или</w:t>
            </w:r>
            <w:r w:rsidRPr="005450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аналог</w:t>
            </w:r>
          </w:p>
        </w:tc>
      </w:tr>
    </w:tbl>
    <w:p w:rsidR="00356D1A" w:rsidRPr="00B45428" w:rsidRDefault="00356D1A" w:rsidP="00814A12">
      <w:pPr>
        <w:rPr>
          <w:rFonts w:ascii="Times New Roman" w:eastAsia="BatangChe" w:hAnsi="Times New Roman"/>
          <w:sz w:val="24"/>
          <w:szCs w:val="24"/>
          <w:lang w:val="en-US"/>
        </w:rPr>
      </w:pPr>
    </w:p>
    <w:p w:rsidR="006F4900" w:rsidRPr="00333047" w:rsidRDefault="006F4900" w:rsidP="006F4900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 xml:space="preserve">Приложение № </w:t>
      </w:r>
      <w:r w:rsidR="000E0C67">
        <w:rPr>
          <w:rFonts w:ascii="Times New Roman" w:eastAsia="BatangChe" w:hAnsi="Times New Roman" w:cs="Times New Roman"/>
          <w:b/>
          <w:sz w:val="22"/>
          <w:szCs w:val="22"/>
        </w:rPr>
        <w:t>2</w:t>
      </w: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  </w:t>
      </w:r>
    </w:p>
    <w:p w:rsidR="006F4900" w:rsidRDefault="006F4900" w:rsidP="00886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Техническая </w:t>
      </w:r>
      <w:r w:rsidRPr="007B6C80">
        <w:rPr>
          <w:rFonts w:ascii="Times New Roman" w:eastAsia="BatangChe" w:hAnsi="Times New Roman" w:cs="Times New Roman"/>
          <w:b/>
          <w:sz w:val="22"/>
          <w:szCs w:val="22"/>
        </w:rPr>
        <w:t xml:space="preserve">спецификация </w:t>
      </w:r>
      <w:r w:rsidRPr="007B6C80">
        <w:rPr>
          <w:rFonts w:ascii="Times New Roman" w:hAnsi="Times New Roman" w:cs="Times New Roman"/>
          <w:b/>
          <w:sz w:val="24"/>
          <w:szCs w:val="24"/>
        </w:rPr>
        <w:t xml:space="preserve">«Фотоаппарат цифровой </w:t>
      </w:r>
      <w:proofErr w:type="gramStart"/>
      <w:r w:rsidRPr="007B6C80">
        <w:rPr>
          <w:rFonts w:ascii="Times New Roman" w:hAnsi="Times New Roman" w:cs="Times New Roman"/>
          <w:b/>
          <w:sz w:val="24"/>
          <w:szCs w:val="24"/>
          <w:lang w:val="en-US"/>
        </w:rPr>
        <w:t>Canon</w:t>
      </w:r>
      <w:r w:rsidRPr="007B6C80">
        <w:rPr>
          <w:rFonts w:ascii="Times New Roman" w:hAnsi="Times New Roman" w:cs="Times New Roman"/>
          <w:b/>
          <w:sz w:val="24"/>
          <w:szCs w:val="24"/>
        </w:rPr>
        <w:t>»</w:t>
      </w:r>
      <w:r w:rsidRPr="007B6C80">
        <w:rPr>
          <w:rFonts w:ascii="Times New Roman" w:hAnsi="Times New Roman" w:cs="Times New Roman"/>
          <w:sz w:val="24"/>
          <w:szCs w:val="24"/>
        </w:rPr>
        <w:t xml:space="preserve">  </w:t>
      </w:r>
      <w:r w:rsidRPr="007B6C8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0E0C67" w:rsidRPr="007B6C80">
        <w:rPr>
          <w:rFonts w:ascii="Times New Roman" w:hAnsi="Times New Roman" w:cs="Times New Roman"/>
          <w:b/>
          <w:sz w:val="24"/>
          <w:szCs w:val="24"/>
        </w:rPr>
        <w:t>2</w:t>
      </w:r>
      <w:r w:rsidRPr="007B6C80">
        <w:rPr>
          <w:rFonts w:ascii="Times New Roman" w:hAnsi="Times New Roman" w:cs="Times New Roman"/>
          <w:b/>
          <w:sz w:val="24"/>
          <w:szCs w:val="24"/>
        </w:rPr>
        <w:t xml:space="preserve"> шт.)</w:t>
      </w:r>
    </w:p>
    <w:p w:rsidR="006F4900" w:rsidRPr="000E6AB8" w:rsidRDefault="006F4900" w:rsidP="006F49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3403"/>
        <w:gridCol w:w="6520"/>
      </w:tblGrid>
      <w:tr w:rsidR="006F4900" w:rsidRPr="004D74A1" w:rsidTr="00F8207D">
        <w:trPr>
          <w:trHeight w:val="2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00" w:rsidRPr="00627EA0" w:rsidRDefault="006F4900" w:rsidP="00F8207D">
            <w:pPr>
              <w:spacing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Наименование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 xml:space="preserve"> </w:t>
            </w:r>
          </w:p>
          <w:p w:rsidR="006F4900" w:rsidRPr="00627EA0" w:rsidRDefault="006F4900" w:rsidP="00F8207D">
            <w:pPr>
              <w:spacing w:after="6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(</w:t>
            </w: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параметр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оценки</w:t>
            </w:r>
            <w:proofErr w:type="spellEnd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900" w:rsidRPr="00627EA0" w:rsidRDefault="006F4900" w:rsidP="00F8207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627EA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Значение</w:t>
            </w:r>
            <w:proofErr w:type="spellEnd"/>
          </w:p>
        </w:tc>
      </w:tr>
      <w:tr w:rsidR="006F4900" w:rsidRPr="00B45428" w:rsidTr="00F8207D">
        <w:trPr>
          <w:trHeight w:val="2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900" w:rsidRPr="00B04453" w:rsidRDefault="006F4900" w:rsidP="00F8207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0445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Производитель/наименование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900" w:rsidRPr="00707763" w:rsidRDefault="006F4900" w:rsidP="006F4900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ru-RU"/>
              </w:rPr>
            </w:pPr>
            <w:r w:rsidRPr="0070776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ru-RU"/>
              </w:rPr>
              <w:t>Canon/EOS 90D Kit 18-135 IS USM</w:t>
            </w:r>
            <w:r w:rsidR="0001326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="0001326D" w:rsidRPr="005514A8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r w:rsidR="0001326D" w:rsidRPr="005514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01326D" w:rsidRPr="005514A8">
              <w:rPr>
                <w:rFonts w:ascii="Times New Roman" w:hAnsi="Times New Roman" w:cs="Times New Roman"/>
                <w:sz w:val="22"/>
                <w:szCs w:val="22"/>
              </w:rPr>
              <w:t>аналог</w:t>
            </w:r>
          </w:p>
        </w:tc>
      </w:tr>
    </w:tbl>
    <w:p w:rsidR="005514A8" w:rsidRPr="00B45428" w:rsidRDefault="005514A8" w:rsidP="00FB5CE5">
      <w:pPr>
        <w:rPr>
          <w:rFonts w:ascii="Times New Roman" w:hAnsi="Times New Roman" w:cs="Times New Roman"/>
          <w:lang w:val="en-US"/>
        </w:rPr>
      </w:pPr>
    </w:p>
    <w:p w:rsidR="008862FF" w:rsidRPr="00333047" w:rsidRDefault="008862FF" w:rsidP="008862FF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 xml:space="preserve">Приложение № </w:t>
      </w:r>
      <w:r w:rsidR="000E0C67">
        <w:rPr>
          <w:rFonts w:ascii="Times New Roman" w:eastAsia="BatangChe" w:hAnsi="Times New Roman" w:cs="Times New Roman"/>
          <w:b/>
          <w:sz w:val="22"/>
          <w:szCs w:val="22"/>
        </w:rPr>
        <w:t>3</w:t>
      </w: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  </w:t>
      </w:r>
    </w:p>
    <w:p w:rsidR="008862FF" w:rsidRPr="00BE1697" w:rsidRDefault="008862FF" w:rsidP="008862FF">
      <w:pPr>
        <w:keepNext/>
        <w:spacing w:afterLines="120" w:after="288" w:line="240" w:lineRule="auto"/>
        <w:ind w:firstLine="142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7B6C80">
        <w:rPr>
          <w:rFonts w:ascii="Times New Roman" w:eastAsia="BatangChe" w:hAnsi="Times New Roman" w:cs="Times New Roman"/>
          <w:b/>
          <w:sz w:val="22"/>
          <w:szCs w:val="22"/>
        </w:rPr>
        <w:t xml:space="preserve">Техническая спецификация «ПЭВМ PENTIUM-IV» </w:t>
      </w:r>
      <w:r w:rsidRPr="007B6C80">
        <w:rPr>
          <w:rFonts w:ascii="Times New Roman" w:eastAsia="BatangChe" w:hAnsi="Times New Roman" w:cs="Times New Roman"/>
          <w:sz w:val="22"/>
          <w:szCs w:val="22"/>
        </w:rPr>
        <w:t>(2</w:t>
      </w:r>
      <w:r w:rsidR="00C41603">
        <w:rPr>
          <w:rFonts w:ascii="Times New Roman" w:eastAsia="BatangChe" w:hAnsi="Times New Roman" w:cs="Times New Roman"/>
          <w:sz w:val="22"/>
          <w:szCs w:val="22"/>
        </w:rPr>
        <w:t>0</w:t>
      </w:r>
      <w:r w:rsidRPr="007B6C80">
        <w:rPr>
          <w:rFonts w:ascii="Times New Roman" w:eastAsia="BatangChe" w:hAnsi="Times New Roman" w:cs="Times New Roman"/>
          <w:sz w:val="22"/>
          <w:szCs w:val="22"/>
        </w:rPr>
        <w:t xml:space="preserve"> шт.)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3403"/>
        <w:gridCol w:w="6520"/>
      </w:tblGrid>
      <w:tr w:rsidR="008862FF" w:rsidRPr="005514A8" w:rsidTr="001B68B0">
        <w:trPr>
          <w:trHeight w:val="487"/>
        </w:trPr>
        <w:tc>
          <w:tcPr>
            <w:tcW w:w="3403" w:type="dxa"/>
          </w:tcPr>
          <w:p w:rsidR="008862FF" w:rsidRPr="005514A8" w:rsidRDefault="008862FF" w:rsidP="00F8207D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Наименование</w:t>
            </w:r>
          </w:p>
          <w:p w:rsidR="008862FF" w:rsidRPr="005514A8" w:rsidRDefault="008862FF" w:rsidP="00F8207D">
            <w:pPr>
              <w:jc w:val="center"/>
              <w:rPr>
                <w:rFonts w:ascii="Times New Roman" w:eastAsia="BatangChe" w:hAnsi="Times New Roman" w:cs="Times New Roman"/>
                <w:sz w:val="22"/>
                <w:szCs w:val="22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6520" w:type="dxa"/>
            <w:vAlign w:val="center"/>
          </w:tcPr>
          <w:p w:rsidR="008862FF" w:rsidRPr="005514A8" w:rsidRDefault="008862FF" w:rsidP="00F8207D">
            <w:pPr>
              <w:jc w:val="center"/>
              <w:rPr>
                <w:rFonts w:ascii="Times New Roman" w:eastAsia="BatangChe" w:hAnsi="Times New Roman" w:cs="Times New Roman"/>
                <w:sz w:val="22"/>
                <w:szCs w:val="22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 w:rsidR="008862FF" w:rsidRPr="00B45428" w:rsidTr="001B68B0">
        <w:trPr>
          <w:trHeight w:val="355"/>
        </w:trPr>
        <w:tc>
          <w:tcPr>
            <w:tcW w:w="3403" w:type="dxa"/>
          </w:tcPr>
          <w:p w:rsidR="008862FF" w:rsidRPr="005514A8" w:rsidRDefault="008862FF" w:rsidP="00F8207D">
            <w:pPr>
              <w:rPr>
                <w:rFonts w:ascii="Times New Roman" w:eastAsia="BatangChe" w:hAnsi="Times New Roman" w:cs="Times New Roman"/>
                <w:sz w:val="22"/>
                <w:szCs w:val="22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Производитель/модель</w:t>
            </w:r>
          </w:p>
        </w:tc>
        <w:tc>
          <w:tcPr>
            <w:tcW w:w="6520" w:type="dxa"/>
          </w:tcPr>
          <w:p w:rsidR="008862FF" w:rsidRPr="00A114D4" w:rsidRDefault="008862FF" w:rsidP="00F8207D">
            <w:pPr>
              <w:rPr>
                <w:rFonts w:ascii="Times New Roman" w:eastAsia="BatangChe" w:hAnsi="Times New Roman" w:cs="Times New Roman"/>
                <w:sz w:val="22"/>
                <w:szCs w:val="22"/>
                <w:lang w:val="en-US"/>
              </w:rPr>
            </w:pPr>
            <w:r w:rsidRPr="005514A8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Lenovo/</w:t>
            </w:r>
            <w:proofErr w:type="spellStart"/>
            <w:r w:rsidRPr="005514A8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ThinkStation</w:t>
            </w:r>
            <w:proofErr w:type="spellEnd"/>
            <w:r w:rsidRPr="005514A8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P330 Gen2 Tower 30CY0028RU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514A8">
              <w:rPr>
                <w:rFonts w:ascii="Times New Roman" w:hAnsi="Times New Roman" w:cs="Times New Roman"/>
                <w:sz w:val="22"/>
                <w:szCs w:val="22"/>
              </w:rPr>
              <w:t>или</w:t>
            </w:r>
            <w:r w:rsidRPr="005514A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514A8">
              <w:rPr>
                <w:rFonts w:ascii="Times New Roman" w:hAnsi="Times New Roman" w:cs="Times New Roman"/>
                <w:sz w:val="22"/>
                <w:szCs w:val="22"/>
              </w:rPr>
              <w:t>аналог</w:t>
            </w:r>
          </w:p>
        </w:tc>
      </w:tr>
      <w:tr w:rsidR="008862FF" w:rsidRPr="005514A8" w:rsidTr="001B68B0">
        <w:trPr>
          <w:trHeight w:val="407"/>
        </w:trPr>
        <w:tc>
          <w:tcPr>
            <w:tcW w:w="3403" w:type="dxa"/>
          </w:tcPr>
          <w:p w:rsidR="008862FF" w:rsidRPr="0008437F" w:rsidRDefault="008862FF" w:rsidP="00F8207D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08437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6520" w:type="dxa"/>
          </w:tcPr>
          <w:p w:rsidR="008862FF" w:rsidRPr="0008437F" w:rsidRDefault="008862FF" w:rsidP="00F8207D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08437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Корпус малого формата</w:t>
            </w:r>
          </w:p>
        </w:tc>
      </w:tr>
      <w:tr w:rsidR="008862FF" w:rsidRPr="005514A8" w:rsidTr="001B68B0">
        <w:trPr>
          <w:trHeight w:val="1014"/>
        </w:trPr>
        <w:tc>
          <w:tcPr>
            <w:tcW w:w="3403" w:type="dxa"/>
          </w:tcPr>
          <w:p w:rsidR="008862FF" w:rsidRPr="005514A8" w:rsidRDefault="008862FF" w:rsidP="00F8207D">
            <w:pPr>
              <w:rPr>
                <w:rFonts w:ascii="Times New Roman" w:eastAsia="BatangChe" w:hAnsi="Times New Roman" w:cs="Times New Roman"/>
                <w:sz w:val="22"/>
                <w:szCs w:val="22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Характеристики</w:t>
            </w:r>
          </w:p>
        </w:tc>
        <w:tc>
          <w:tcPr>
            <w:tcW w:w="6520" w:type="dxa"/>
          </w:tcPr>
          <w:p w:rsidR="008862FF" w:rsidRPr="005514A8" w:rsidRDefault="008862FF" w:rsidP="00F8207D">
            <w:pPr>
              <w:rPr>
                <w:rFonts w:ascii="Times New Roman" w:eastAsia="BatangChe" w:hAnsi="Times New Roman" w:cs="Times New Roman"/>
                <w:sz w:val="22"/>
                <w:szCs w:val="22"/>
              </w:rPr>
            </w:pPr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Intel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® 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Core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™ </w:t>
            </w:r>
            <w:proofErr w:type="spellStart"/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5514A8">
              <w:rPr>
                <w:rFonts w:ascii="Times New Roman" w:hAnsi="Times New Roman" w:cs="Times New Roman"/>
                <w:bCs/>
                <w:sz w:val="22"/>
                <w:szCs w:val="22"/>
              </w:rPr>
              <w:t>7-9700-3,0 ГГц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 xml:space="preserve"> 8 ядер, 12 Мб кэш/видеокарта </w:t>
            </w:r>
            <w:proofErr w:type="spellStart"/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  <w:t>nVidia</w:t>
            </w:r>
            <w:proofErr w:type="spellEnd"/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  <w:t>Quadro</w:t>
            </w:r>
            <w:proofErr w:type="spellEnd"/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 xml:space="preserve"> 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val="en-US" w:eastAsia="ru-RU"/>
              </w:rPr>
              <w:t>P</w:t>
            </w:r>
            <w:r w:rsidRPr="005514A8">
              <w:rPr>
                <w:rFonts w:ascii="Times New Roman" w:hAnsi="Times New Roman" w:cs="Times New Roman"/>
                <w:bCs/>
                <w:sz w:val="22"/>
                <w:szCs w:val="22"/>
                <w:lang w:eastAsia="ru-RU"/>
              </w:rPr>
              <w:t xml:space="preserve">2200 5 Гбайт 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/ 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DDR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4-2666, 16 Гбайт (2 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x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8 Гбайт)/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SSD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SATA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256 Гбайт/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HDD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2Тб/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Windows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10 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Pro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 64</w:t>
            </w:r>
            <w:r w:rsidRPr="005514A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 w:eastAsia="ru-RU"/>
              </w:rPr>
              <w:t>bit</w:t>
            </w:r>
          </w:p>
        </w:tc>
      </w:tr>
    </w:tbl>
    <w:p w:rsidR="008862FF" w:rsidRDefault="008862FF" w:rsidP="008862FF">
      <w:pPr>
        <w:keepNext/>
        <w:spacing w:after="120"/>
        <w:ind w:firstLine="142"/>
        <w:rPr>
          <w:rFonts w:eastAsia="BatangChe"/>
          <w:b/>
        </w:rPr>
      </w:pPr>
    </w:p>
    <w:p w:rsidR="009203A2" w:rsidRDefault="009203A2" w:rsidP="009203A2">
      <w:pPr>
        <w:keepNext/>
        <w:spacing w:afterLines="120" w:after="288" w:line="240" w:lineRule="auto"/>
        <w:ind w:left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 xml:space="preserve">Приложение № </w:t>
      </w:r>
      <w:r w:rsidR="000E0C67">
        <w:rPr>
          <w:rFonts w:ascii="Times New Roman" w:eastAsia="BatangChe" w:hAnsi="Times New Roman" w:cs="Times New Roman"/>
          <w:b/>
          <w:sz w:val="22"/>
          <w:szCs w:val="22"/>
        </w:rPr>
        <w:t>4</w:t>
      </w:r>
      <w:r w:rsidRPr="005514A8">
        <w:rPr>
          <w:rFonts w:ascii="Times New Roman" w:eastAsia="BatangChe" w:hAnsi="Times New Roman" w:cs="Times New Roman"/>
          <w:b/>
          <w:sz w:val="22"/>
          <w:szCs w:val="22"/>
        </w:rPr>
        <w:t xml:space="preserve">  </w:t>
      </w:r>
    </w:p>
    <w:p w:rsidR="00C41603" w:rsidRPr="00D305F3" w:rsidRDefault="00C41603" w:rsidP="00C41603">
      <w:pPr>
        <w:spacing w:line="240" w:lineRule="auto"/>
        <w:jc w:val="center"/>
        <w:rPr>
          <w:rFonts w:ascii="Times New Roman" w:eastAsia="BatangChe" w:hAnsi="Times New Roman"/>
          <w:b/>
          <w:sz w:val="24"/>
          <w:szCs w:val="24"/>
        </w:rPr>
      </w:pPr>
      <w:r w:rsidRPr="00D305F3">
        <w:rPr>
          <w:rFonts w:ascii="Times New Roman" w:eastAsia="BatangChe" w:hAnsi="Times New Roman"/>
          <w:b/>
          <w:sz w:val="24"/>
          <w:szCs w:val="24"/>
        </w:rPr>
        <w:t xml:space="preserve">Техническая спецификация “Принтер/копир/сканер А4, ч/б” </w:t>
      </w:r>
      <w:r w:rsidRPr="00D305F3">
        <w:rPr>
          <w:rFonts w:ascii="Times New Roman" w:eastAsia="BatangChe" w:hAnsi="Times New Roman"/>
          <w:sz w:val="24"/>
          <w:szCs w:val="24"/>
        </w:rPr>
        <w:t>(3 шт.)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3687"/>
        <w:gridCol w:w="6378"/>
      </w:tblGrid>
      <w:tr w:rsidR="00C41603" w:rsidRPr="00D305F3" w:rsidTr="00C41603">
        <w:trPr>
          <w:trHeight w:val="2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603" w:rsidRPr="00D305F3" w:rsidRDefault="00C41603" w:rsidP="001E3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D305F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</w:t>
            </w:r>
          </w:p>
          <w:p w:rsidR="00C41603" w:rsidRPr="00D305F3" w:rsidRDefault="00C41603" w:rsidP="001E3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D305F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03" w:rsidRPr="00D305F3" w:rsidRDefault="00C41603" w:rsidP="001E3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en-US" w:eastAsia="ru-RU"/>
              </w:rPr>
            </w:pPr>
            <w:r w:rsidRPr="00D305F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 w:rsidR="00C41603" w:rsidRPr="00B45428" w:rsidTr="00C41603">
        <w:trPr>
          <w:trHeight w:val="28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03" w:rsidRPr="00D305F3" w:rsidRDefault="00C41603" w:rsidP="001E3E26">
            <w:pPr>
              <w:spacing w:after="0" w:line="240" w:lineRule="auto"/>
              <w:rPr>
                <w:rFonts w:ascii="Times New Roman" w:eastAsia="BatangChe" w:hAnsi="Times New Roman"/>
                <w:sz w:val="22"/>
                <w:szCs w:val="22"/>
              </w:rPr>
            </w:pPr>
            <w:r w:rsidRPr="00D305F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Производитель/модель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03" w:rsidRPr="00D305F3" w:rsidRDefault="00C41603" w:rsidP="001E3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en-US" w:eastAsia="ru-RU"/>
              </w:rPr>
            </w:pPr>
            <w:r w:rsidRPr="00D305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HP/</w:t>
            </w:r>
            <w:proofErr w:type="spellStart"/>
            <w:r w:rsidRPr="00D305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LaseJet</w:t>
            </w:r>
            <w:proofErr w:type="spellEnd"/>
            <w:r w:rsidRPr="00D305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Pro M227sdn (G3Q74A) </w:t>
            </w:r>
            <w:r w:rsidRPr="00D305F3">
              <w:rPr>
                <w:rFonts w:ascii="Times New Roman" w:hAnsi="Times New Roman"/>
                <w:sz w:val="22"/>
                <w:szCs w:val="22"/>
                <w:lang w:val="en-US"/>
              </w:rPr>
              <w:t>(</w:t>
            </w:r>
            <w:r w:rsidRPr="00D305F3">
              <w:rPr>
                <w:rFonts w:ascii="Times New Roman" w:hAnsi="Times New Roman"/>
                <w:sz w:val="22"/>
                <w:szCs w:val="22"/>
              </w:rPr>
              <w:t>или</w:t>
            </w:r>
            <w:r w:rsidRPr="00D305F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D305F3">
              <w:rPr>
                <w:rFonts w:ascii="Times New Roman" w:hAnsi="Times New Roman"/>
                <w:sz w:val="22"/>
                <w:szCs w:val="22"/>
              </w:rPr>
              <w:t>аналог</w:t>
            </w:r>
            <w:r w:rsidRPr="00D305F3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</w:tr>
    </w:tbl>
    <w:p w:rsidR="00C41603" w:rsidRPr="00B45428" w:rsidRDefault="00C41603" w:rsidP="009203A2">
      <w:pPr>
        <w:keepNext/>
        <w:spacing w:afterLines="120" w:after="288" w:line="240" w:lineRule="auto"/>
        <w:ind w:left="142"/>
        <w:rPr>
          <w:rFonts w:ascii="Times New Roman" w:eastAsia="BatangChe" w:hAnsi="Times New Roman" w:cs="Times New Roman"/>
          <w:b/>
          <w:color w:val="FF0000"/>
          <w:sz w:val="22"/>
          <w:szCs w:val="22"/>
          <w:lang w:val="en-US"/>
        </w:rPr>
      </w:pPr>
    </w:p>
    <w:p w:rsidR="009203A2" w:rsidRPr="005514A8" w:rsidRDefault="009203A2" w:rsidP="009203A2">
      <w:pPr>
        <w:keepNext/>
        <w:spacing w:afterLines="120" w:after="288" w:line="240" w:lineRule="auto"/>
        <w:ind w:left="142"/>
        <w:rPr>
          <w:rFonts w:ascii="Times New Roman" w:eastAsia="BatangChe" w:hAnsi="Times New Roman" w:cs="Times New Roman"/>
          <w:b/>
          <w:color w:val="FF0000"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 xml:space="preserve">Приложение № </w:t>
      </w:r>
      <w:r w:rsidR="000E0C67">
        <w:rPr>
          <w:rFonts w:ascii="Times New Roman" w:eastAsia="BatangChe" w:hAnsi="Times New Roman" w:cs="Times New Roman"/>
          <w:b/>
          <w:sz w:val="22"/>
          <w:szCs w:val="22"/>
        </w:rPr>
        <w:t>5</w:t>
      </w:r>
      <w:r w:rsidRPr="005514A8">
        <w:rPr>
          <w:rFonts w:ascii="Times New Roman" w:eastAsia="BatangChe" w:hAnsi="Times New Roman" w:cs="Times New Roman"/>
          <w:b/>
          <w:sz w:val="22"/>
          <w:szCs w:val="22"/>
        </w:rPr>
        <w:t xml:space="preserve">  </w:t>
      </w:r>
    </w:p>
    <w:p w:rsidR="009203A2" w:rsidRPr="00E02580" w:rsidRDefault="009203A2" w:rsidP="009203A2">
      <w:pPr>
        <w:tabs>
          <w:tab w:val="left" w:pos="567"/>
        </w:tabs>
        <w:spacing w:line="240" w:lineRule="auto"/>
        <w:jc w:val="center"/>
        <w:rPr>
          <w:rFonts w:ascii="Times New Roman" w:eastAsia="BatangChe" w:hAnsi="Times New Roman"/>
          <w:sz w:val="24"/>
          <w:szCs w:val="24"/>
        </w:rPr>
      </w:pPr>
      <w:r w:rsidRPr="00DE364A">
        <w:rPr>
          <w:rFonts w:ascii="Times New Roman" w:eastAsia="BatangChe" w:hAnsi="Times New Roman"/>
          <w:b/>
          <w:sz w:val="24"/>
          <w:szCs w:val="24"/>
        </w:rPr>
        <w:t>Тех</w:t>
      </w:r>
      <w:r w:rsidR="00836EE7" w:rsidRPr="00DE364A">
        <w:rPr>
          <w:rFonts w:ascii="Times New Roman" w:eastAsia="BatangChe" w:hAnsi="Times New Roman"/>
          <w:b/>
          <w:sz w:val="24"/>
          <w:szCs w:val="24"/>
        </w:rPr>
        <w:t>ническая спецификация “Монитор 32</w:t>
      </w:r>
      <w:r w:rsidR="009B02EA">
        <w:rPr>
          <w:rFonts w:ascii="Times New Roman" w:eastAsia="BatangChe" w:hAnsi="Times New Roman"/>
          <w:b/>
          <w:sz w:val="24"/>
          <w:szCs w:val="24"/>
        </w:rPr>
        <w:t xml:space="preserve">” </w:t>
      </w:r>
      <w:r w:rsidR="00BD6A1A">
        <w:rPr>
          <w:rFonts w:ascii="Times New Roman" w:eastAsia="BatangChe" w:hAnsi="Times New Roman"/>
          <w:sz w:val="24"/>
          <w:szCs w:val="24"/>
        </w:rPr>
        <w:t>(6</w:t>
      </w:r>
      <w:r w:rsidRPr="00DE364A">
        <w:rPr>
          <w:rFonts w:ascii="Times New Roman" w:eastAsia="BatangChe" w:hAnsi="Times New Roman"/>
          <w:sz w:val="24"/>
          <w:szCs w:val="24"/>
        </w:rPr>
        <w:t>0 шт.)</w:t>
      </w:r>
    </w:p>
    <w:tbl>
      <w:tblPr>
        <w:tblW w:w="5306" w:type="pct"/>
        <w:tblInd w:w="-287" w:type="dxa"/>
        <w:tblCellMar>
          <w:top w:w="24" w:type="dxa"/>
          <w:left w:w="94" w:type="dxa"/>
          <w:right w:w="201" w:type="dxa"/>
        </w:tblCellMar>
        <w:tblLook w:val="04A0" w:firstRow="1" w:lastRow="0" w:firstColumn="1" w:lastColumn="0" w:noHBand="0" w:noVBand="1"/>
      </w:tblPr>
      <w:tblGrid>
        <w:gridCol w:w="3546"/>
        <w:gridCol w:w="6376"/>
      </w:tblGrid>
      <w:tr w:rsidR="009203A2" w:rsidRPr="00E02580" w:rsidTr="001B68B0">
        <w:trPr>
          <w:trHeight w:val="331"/>
        </w:trPr>
        <w:tc>
          <w:tcPr>
            <w:tcW w:w="1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03A2" w:rsidRPr="005E0DA3" w:rsidRDefault="009203A2" w:rsidP="00F8207D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</w:t>
            </w:r>
          </w:p>
          <w:p w:rsidR="009203A2" w:rsidRPr="005E0DA3" w:rsidRDefault="009203A2" w:rsidP="00F8207D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32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03A2" w:rsidRPr="005E0DA3" w:rsidRDefault="009203A2" w:rsidP="00F8207D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 w:rsidR="009203A2" w:rsidRPr="00E02580" w:rsidTr="001B68B0">
        <w:trPr>
          <w:trHeight w:val="331"/>
        </w:trPr>
        <w:tc>
          <w:tcPr>
            <w:tcW w:w="17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03A2" w:rsidRPr="005E0DA3" w:rsidRDefault="009203A2" w:rsidP="00F8207D">
            <w:pPr>
              <w:spacing w:after="0" w:line="240" w:lineRule="auto"/>
              <w:ind w:left="14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Производитель/модель</w:t>
            </w:r>
          </w:p>
        </w:tc>
        <w:tc>
          <w:tcPr>
            <w:tcW w:w="32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03A2" w:rsidRPr="005E0DA3" w:rsidRDefault="00657560" w:rsidP="009203A2">
            <w:pPr>
              <w:spacing w:after="0" w:line="240" w:lineRule="auto"/>
              <w:ind w:left="14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756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en-US" w:eastAsia="ru-RU"/>
              </w:rPr>
              <w:t>HP X32</w:t>
            </w:r>
            <w:r w:rsidR="009203A2" w:rsidRPr="005E0D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, </w:t>
            </w:r>
            <w:r w:rsidR="009203A2" w:rsidRPr="005E0DA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(или аналог)</w:t>
            </w:r>
          </w:p>
        </w:tc>
      </w:tr>
    </w:tbl>
    <w:p w:rsidR="009203A2" w:rsidRDefault="009203A2" w:rsidP="009203A2">
      <w:pPr>
        <w:spacing w:line="240" w:lineRule="auto"/>
        <w:jc w:val="center"/>
        <w:rPr>
          <w:rFonts w:ascii="Times New Roman" w:eastAsia="BatangChe" w:hAnsi="Times New Roman"/>
          <w:b/>
          <w:lang w:val="en-US"/>
        </w:rPr>
      </w:pPr>
    </w:p>
    <w:p w:rsidR="00C02CF7" w:rsidRDefault="00C02CF7" w:rsidP="009203A2">
      <w:pPr>
        <w:spacing w:line="240" w:lineRule="auto"/>
        <w:jc w:val="center"/>
        <w:rPr>
          <w:rFonts w:ascii="Times New Roman" w:eastAsia="BatangChe" w:hAnsi="Times New Roman"/>
          <w:b/>
          <w:lang w:val="en-US"/>
        </w:rPr>
      </w:pPr>
    </w:p>
    <w:p w:rsidR="000664B1" w:rsidRPr="005514A8" w:rsidRDefault="000664B1" w:rsidP="000664B1">
      <w:pPr>
        <w:keepNext/>
        <w:spacing w:afterLines="120" w:after="288" w:line="240" w:lineRule="auto"/>
        <w:ind w:left="142"/>
        <w:rPr>
          <w:rFonts w:ascii="Times New Roman" w:eastAsia="BatangChe" w:hAnsi="Times New Roman" w:cs="Times New Roman"/>
          <w:b/>
          <w:color w:val="FF0000"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lastRenderedPageBreak/>
        <w:t xml:space="preserve">Приложение № </w:t>
      </w:r>
      <w:r w:rsidR="000E0C67">
        <w:rPr>
          <w:rFonts w:ascii="Times New Roman" w:eastAsia="BatangChe" w:hAnsi="Times New Roman" w:cs="Times New Roman"/>
          <w:b/>
          <w:sz w:val="22"/>
          <w:szCs w:val="22"/>
        </w:rPr>
        <w:t>6</w:t>
      </w:r>
      <w:r w:rsidRPr="005514A8">
        <w:rPr>
          <w:rFonts w:ascii="Times New Roman" w:eastAsia="BatangChe" w:hAnsi="Times New Roman" w:cs="Times New Roman"/>
          <w:b/>
          <w:sz w:val="22"/>
          <w:szCs w:val="22"/>
        </w:rPr>
        <w:t xml:space="preserve">  </w:t>
      </w:r>
    </w:p>
    <w:p w:rsidR="00B15FF7" w:rsidRPr="00E02580" w:rsidRDefault="00B15FF7" w:rsidP="00B15FF7">
      <w:pPr>
        <w:spacing w:line="240" w:lineRule="auto"/>
        <w:jc w:val="center"/>
        <w:rPr>
          <w:rFonts w:ascii="Times New Roman" w:eastAsia="BatangChe" w:hAnsi="Times New Roman"/>
          <w:b/>
          <w:sz w:val="24"/>
          <w:szCs w:val="24"/>
        </w:rPr>
      </w:pPr>
      <w:r w:rsidRPr="00E02580">
        <w:rPr>
          <w:rFonts w:ascii="Times New Roman" w:eastAsia="BatangChe" w:hAnsi="Times New Roman"/>
          <w:b/>
          <w:sz w:val="24"/>
          <w:szCs w:val="24"/>
        </w:rPr>
        <w:t xml:space="preserve">Техническая </w:t>
      </w:r>
      <w:r w:rsidRPr="007B6C80">
        <w:rPr>
          <w:rFonts w:ascii="Times New Roman" w:eastAsia="BatangChe" w:hAnsi="Times New Roman"/>
          <w:b/>
          <w:sz w:val="24"/>
          <w:szCs w:val="24"/>
        </w:rPr>
        <w:t>спецификация “</w:t>
      </w:r>
      <w:r w:rsidRPr="007B6C80">
        <w:rPr>
          <w:rFonts w:ascii="Times New Roman" w:hAnsi="Times New Roman"/>
          <w:b/>
        </w:rPr>
        <w:t>Фильтр сетевой</w:t>
      </w:r>
      <w:r w:rsidRPr="007B6C80">
        <w:rPr>
          <w:rFonts w:ascii="Times New Roman" w:eastAsia="BatangChe" w:hAnsi="Times New Roman"/>
          <w:b/>
          <w:sz w:val="24"/>
          <w:szCs w:val="24"/>
        </w:rPr>
        <w:t xml:space="preserve">” </w:t>
      </w:r>
      <w:r w:rsidRPr="007B6C80">
        <w:rPr>
          <w:rFonts w:ascii="Times New Roman" w:eastAsia="BatangChe" w:hAnsi="Times New Roman"/>
          <w:sz w:val="24"/>
          <w:szCs w:val="24"/>
        </w:rPr>
        <w:t>(</w:t>
      </w:r>
      <w:r w:rsidR="006E306C" w:rsidRPr="007B6C80">
        <w:rPr>
          <w:rFonts w:ascii="Times New Roman" w:eastAsia="BatangChe" w:hAnsi="Times New Roman"/>
          <w:sz w:val="24"/>
          <w:szCs w:val="24"/>
        </w:rPr>
        <w:t>40</w:t>
      </w:r>
      <w:r w:rsidRPr="007B6C80">
        <w:rPr>
          <w:rFonts w:ascii="Times New Roman" w:eastAsia="BatangChe" w:hAnsi="Times New Roman"/>
          <w:sz w:val="24"/>
          <w:szCs w:val="24"/>
        </w:rPr>
        <w:t xml:space="preserve"> шт.)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3545"/>
        <w:gridCol w:w="6378"/>
      </w:tblGrid>
      <w:tr w:rsidR="00B15FF7" w:rsidRPr="005E0DA3" w:rsidTr="001B68B0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FF7" w:rsidRPr="005E0DA3" w:rsidRDefault="00B15FF7" w:rsidP="005E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  <w:p w:rsidR="00B15FF7" w:rsidRPr="005E0DA3" w:rsidRDefault="00B15FF7" w:rsidP="005E0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5FF7" w:rsidRPr="005E0DA3" w:rsidRDefault="00B15FF7" w:rsidP="00F820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Значение</w:t>
            </w:r>
          </w:p>
        </w:tc>
      </w:tr>
      <w:tr w:rsidR="00B15FF7" w:rsidRPr="005E0DA3" w:rsidTr="001B68B0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5FF7" w:rsidRPr="005E0DA3" w:rsidRDefault="00B15FF7" w:rsidP="00F8207D">
            <w:pPr>
              <w:spacing w:after="0" w:line="240" w:lineRule="auto"/>
              <w:rPr>
                <w:rFonts w:ascii="Times New Roman" w:eastAsia="BatangChe" w:hAnsi="Times New Roman"/>
                <w:sz w:val="22"/>
                <w:szCs w:val="22"/>
              </w:rPr>
            </w:pPr>
            <w:r w:rsidRPr="005E0DA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Производитель/модель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5FF7" w:rsidRPr="005E0DA3" w:rsidRDefault="00B15FF7" w:rsidP="00F8207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Pilot GL</w:t>
            </w:r>
            <w:r w:rsidRPr="005E0DA3">
              <w:rPr>
                <w:rFonts w:ascii="Times New Roman" w:hAnsi="Times New Roman"/>
                <w:sz w:val="22"/>
                <w:szCs w:val="22"/>
              </w:rPr>
              <w:t>(или аналог)</w:t>
            </w:r>
          </w:p>
        </w:tc>
      </w:tr>
      <w:tr w:rsidR="00B15FF7" w:rsidRPr="005E0DA3" w:rsidTr="001B68B0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5FF7" w:rsidRPr="005E0DA3" w:rsidRDefault="00B15FF7" w:rsidP="00F820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Длина кабеля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5FF7" w:rsidRPr="005E0DA3" w:rsidRDefault="00502367" w:rsidP="00F8207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B15FF7" w:rsidRPr="005E0DA3">
              <w:rPr>
                <w:rFonts w:ascii="Times New Roman" w:hAnsi="Times New Roman"/>
                <w:sz w:val="22"/>
                <w:szCs w:val="22"/>
              </w:rPr>
              <w:t xml:space="preserve"> м</w:t>
            </w:r>
          </w:p>
        </w:tc>
      </w:tr>
    </w:tbl>
    <w:p w:rsidR="009203A2" w:rsidRDefault="009203A2" w:rsidP="009203A2">
      <w:pPr>
        <w:spacing w:line="240" w:lineRule="auto"/>
        <w:jc w:val="center"/>
        <w:rPr>
          <w:rFonts w:ascii="Times New Roman" w:eastAsia="BatangChe" w:hAnsi="Times New Roman"/>
          <w:b/>
          <w:lang w:val="en-US"/>
        </w:rPr>
      </w:pPr>
      <w:r w:rsidRPr="00E02580">
        <w:rPr>
          <w:rFonts w:ascii="Times New Roman" w:eastAsia="BatangChe" w:hAnsi="Times New Roman"/>
          <w:b/>
          <w:lang w:val="en-US"/>
        </w:rPr>
        <w:tab/>
      </w:r>
    </w:p>
    <w:p w:rsidR="001B68B0" w:rsidRPr="00333047" w:rsidRDefault="009A7594" w:rsidP="001B68B0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 xml:space="preserve">Приложение № </w:t>
      </w:r>
      <w:r w:rsidR="008C5D55">
        <w:rPr>
          <w:rFonts w:ascii="Times New Roman" w:eastAsia="BatangChe" w:hAnsi="Times New Roman" w:cs="Times New Roman"/>
          <w:b/>
          <w:sz w:val="22"/>
          <w:szCs w:val="22"/>
        </w:rPr>
        <w:t>7</w:t>
      </w:r>
      <w:r w:rsidR="001B68B0"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  </w:t>
      </w:r>
    </w:p>
    <w:p w:rsidR="001B68B0" w:rsidRPr="004D74A1" w:rsidRDefault="001B68B0" w:rsidP="001B68B0">
      <w:pPr>
        <w:jc w:val="center"/>
        <w:rPr>
          <w:rFonts w:eastAsia="BatangChe"/>
          <w:sz w:val="22"/>
          <w:szCs w:val="22"/>
        </w:rPr>
      </w:pPr>
      <w:r w:rsidRPr="0093730F">
        <w:rPr>
          <w:rFonts w:ascii="Times New Roman" w:eastAsia="BatangChe" w:hAnsi="Times New Roman" w:cs="Times New Roman"/>
          <w:b/>
          <w:sz w:val="22"/>
          <w:szCs w:val="22"/>
        </w:rPr>
        <w:t>Техническа</w:t>
      </w:r>
      <w:bookmarkStart w:id="0" w:name="_GoBack"/>
      <w:bookmarkEnd w:id="0"/>
      <w:r w:rsidRPr="0093730F">
        <w:rPr>
          <w:rFonts w:ascii="Times New Roman" w:eastAsia="BatangChe" w:hAnsi="Times New Roman" w:cs="Times New Roman"/>
          <w:b/>
          <w:sz w:val="22"/>
          <w:szCs w:val="22"/>
        </w:rPr>
        <w:t>я спецификация «</w:t>
      </w:r>
      <w:r w:rsidR="004A370E" w:rsidRPr="0093730F">
        <w:rPr>
          <w:rFonts w:ascii="Times New Roman" w:eastAsia="BatangChe" w:hAnsi="Times New Roman" w:cs="Times New Roman"/>
          <w:b/>
          <w:sz w:val="22"/>
          <w:szCs w:val="22"/>
        </w:rPr>
        <w:t xml:space="preserve">Принтер/копир/сканер </w:t>
      </w:r>
      <w:r w:rsidRPr="0093730F">
        <w:rPr>
          <w:rFonts w:ascii="Times New Roman" w:eastAsia="BatangChe" w:hAnsi="Times New Roman" w:cs="Times New Roman"/>
          <w:b/>
          <w:sz w:val="22"/>
          <w:szCs w:val="22"/>
          <w:lang w:val="en-US"/>
        </w:rPr>
        <w:t>A</w:t>
      </w:r>
      <w:r w:rsidRPr="0093730F">
        <w:rPr>
          <w:rFonts w:ascii="Times New Roman" w:eastAsia="BatangChe" w:hAnsi="Times New Roman" w:cs="Times New Roman"/>
          <w:b/>
          <w:sz w:val="22"/>
          <w:szCs w:val="22"/>
        </w:rPr>
        <w:t>0»</w:t>
      </w:r>
      <w:r w:rsidRPr="0093730F">
        <w:rPr>
          <w:rFonts w:eastAsia="BatangChe"/>
          <w:b/>
          <w:sz w:val="22"/>
          <w:szCs w:val="22"/>
        </w:rPr>
        <w:t xml:space="preserve"> </w:t>
      </w:r>
      <w:r w:rsidRPr="0093730F">
        <w:rPr>
          <w:rFonts w:eastAsia="BatangChe"/>
          <w:sz w:val="22"/>
          <w:szCs w:val="22"/>
        </w:rPr>
        <w:t>(</w:t>
      </w:r>
      <w:r w:rsidR="006E306C" w:rsidRPr="0093730F">
        <w:rPr>
          <w:rFonts w:eastAsia="BatangChe"/>
          <w:sz w:val="22"/>
          <w:szCs w:val="22"/>
        </w:rPr>
        <w:t>2</w:t>
      </w:r>
      <w:r w:rsidRPr="0093730F">
        <w:rPr>
          <w:rFonts w:eastAsia="BatangChe"/>
          <w:sz w:val="22"/>
          <w:szCs w:val="22"/>
        </w:rPr>
        <w:t xml:space="preserve"> шт.)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3545"/>
        <w:gridCol w:w="6378"/>
      </w:tblGrid>
      <w:tr w:rsidR="001B68B0" w:rsidRPr="005E0DA3" w:rsidTr="001B68B0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8B0" w:rsidRPr="005E0DA3" w:rsidRDefault="001B68B0" w:rsidP="005E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  <w:p w:rsidR="001B68B0" w:rsidRPr="005E0DA3" w:rsidRDefault="001B68B0" w:rsidP="005E0D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8B0" w:rsidRPr="005E0DA3" w:rsidRDefault="001B68B0" w:rsidP="00F8207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5E0D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Значение</w:t>
            </w:r>
            <w:proofErr w:type="spellEnd"/>
          </w:p>
        </w:tc>
      </w:tr>
      <w:tr w:rsidR="001B68B0" w:rsidRPr="005E0DA3" w:rsidTr="001B68B0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8B0" w:rsidRPr="00B45428" w:rsidRDefault="001B68B0" w:rsidP="00F8207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4542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Производитель/наименование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8B0" w:rsidRPr="00B45428" w:rsidRDefault="004A370E" w:rsidP="00F8207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B4542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HP</w:t>
            </w:r>
            <w:r w:rsidRPr="00B4542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4542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DesignJet</w:t>
            </w:r>
            <w:proofErr w:type="spellEnd"/>
            <w:r w:rsidRPr="00B4542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B45428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</w:t>
            </w:r>
            <w:r w:rsidRPr="00B45428">
              <w:rPr>
                <w:rFonts w:ascii="Times New Roman" w:hAnsi="Times New Roman"/>
                <w:b/>
                <w:sz w:val="22"/>
                <w:szCs w:val="22"/>
              </w:rPr>
              <w:t xml:space="preserve">830 914 мм </w:t>
            </w:r>
            <w:proofErr w:type="spellStart"/>
            <w:r w:rsidR="00B45428" w:rsidRPr="00B45428">
              <w:rPr>
                <w:rFonts w:ascii="Times New Roman" w:hAnsi="Times New Roman"/>
                <w:b/>
                <w:sz w:val="22"/>
                <w:szCs w:val="22"/>
              </w:rPr>
              <w:t>мм</w:t>
            </w:r>
            <w:proofErr w:type="spellEnd"/>
            <w:r w:rsidR="00B45428" w:rsidRPr="00B45428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r w:rsidR="001B68B0" w:rsidRPr="00B4542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или аналог</w:t>
            </w:r>
            <w:r w:rsidR="00B45428" w:rsidRPr="00B4542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 w:rsidR="004A370E" w:rsidRPr="005E0DA3" w:rsidTr="001B68B0">
        <w:trPr>
          <w:trHeight w:val="28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70E" w:rsidRPr="00C02CF7" w:rsidRDefault="004A370E" w:rsidP="00F8207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02CF7">
              <w:rPr>
                <w:rFonts w:ascii="Times New Roman" w:eastAsia="BatangChe" w:hAnsi="Times New Roman"/>
                <w:sz w:val="22"/>
                <w:szCs w:val="22"/>
              </w:rPr>
              <w:t>Комплектность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0E" w:rsidRPr="005E0DA3" w:rsidRDefault="004A370E" w:rsidP="00273123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02CF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МФУ, печатающая головка, струйные картриджи, подставка для принтера, шпиндель,</w:t>
            </w:r>
            <w:r w:rsidR="00273123" w:rsidRPr="00C02CF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02CF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краткое справочное руководство, инструкции по настройке, ПО для начала работы, кабель питания, средства предотвращения повторной подачи</w:t>
            </w:r>
          </w:p>
        </w:tc>
      </w:tr>
    </w:tbl>
    <w:p w:rsidR="001B68B0" w:rsidRDefault="001B68B0" w:rsidP="001B68B0">
      <w:pPr>
        <w:rPr>
          <w:rFonts w:ascii="Times New Roman" w:eastAsia="BatangChe" w:hAnsi="Times New Roman"/>
          <w:sz w:val="24"/>
          <w:szCs w:val="24"/>
        </w:rPr>
      </w:pPr>
    </w:p>
    <w:p w:rsidR="005573E8" w:rsidRPr="005514A8" w:rsidRDefault="005573E8" w:rsidP="005573E8">
      <w:pPr>
        <w:keepNext/>
        <w:spacing w:afterLines="100" w:after="240" w:line="240" w:lineRule="auto"/>
        <w:rPr>
          <w:rFonts w:ascii="Times New Roman" w:eastAsia="BatangChe" w:hAnsi="Times New Roman" w:cs="Times New Roman"/>
          <w:b/>
        </w:rPr>
      </w:pPr>
      <w:r w:rsidRPr="005514A8">
        <w:rPr>
          <w:rFonts w:ascii="Times New Roman" w:eastAsia="BatangChe" w:hAnsi="Times New Roman" w:cs="Times New Roman"/>
          <w:b/>
        </w:rPr>
        <w:t xml:space="preserve">Приложение № </w:t>
      </w:r>
      <w:r w:rsidR="008C5D55">
        <w:rPr>
          <w:rFonts w:ascii="Times New Roman" w:eastAsia="BatangChe" w:hAnsi="Times New Roman" w:cs="Times New Roman"/>
          <w:b/>
        </w:rPr>
        <w:t>8</w:t>
      </w:r>
      <w:r w:rsidRPr="005514A8">
        <w:rPr>
          <w:rFonts w:ascii="Times New Roman" w:eastAsia="BatangChe" w:hAnsi="Times New Roman" w:cs="Times New Roman"/>
          <w:b/>
        </w:rPr>
        <w:t xml:space="preserve"> </w:t>
      </w:r>
    </w:p>
    <w:p w:rsidR="005573E8" w:rsidRPr="005514A8" w:rsidRDefault="005573E8" w:rsidP="005573E8">
      <w:pPr>
        <w:keepNext/>
        <w:spacing w:afterLines="100" w:after="240" w:line="240" w:lineRule="auto"/>
        <w:jc w:val="center"/>
        <w:rPr>
          <w:rFonts w:ascii="Times New Roman" w:eastAsia="BatangChe" w:hAnsi="Times New Roman" w:cs="Times New Roman"/>
        </w:rPr>
      </w:pPr>
      <w:r w:rsidRPr="005514A8">
        <w:rPr>
          <w:rFonts w:ascii="Times New Roman" w:eastAsia="BatangChe" w:hAnsi="Times New Roman" w:cs="Times New Roman"/>
          <w:b/>
        </w:rPr>
        <w:t xml:space="preserve">Техническая </w:t>
      </w:r>
      <w:r w:rsidRPr="007B6C80">
        <w:rPr>
          <w:rFonts w:ascii="Times New Roman" w:eastAsia="BatangChe" w:hAnsi="Times New Roman" w:cs="Times New Roman"/>
          <w:b/>
        </w:rPr>
        <w:t xml:space="preserve">спецификация на «Система дисковая </w:t>
      </w:r>
      <w:r w:rsidRPr="007B6C80">
        <w:rPr>
          <w:rFonts w:ascii="Times New Roman" w:eastAsia="BatangChe" w:hAnsi="Times New Roman" w:cs="Times New Roman"/>
          <w:b/>
          <w:lang w:val="en-US"/>
        </w:rPr>
        <w:t>Dell</w:t>
      </w:r>
      <w:r w:rsidRPr="007B6C80">
        <w:rPr>
          <w:rFonts w:ascii="Times New Roman" w:eastAsia="BatangChe" w:hAnsi="Times New Roman" w:cs="Times New Roman"/>
          <w:b/>
        </w:rPr>
        <w:t xml:space="preserve"> </w:t>
      </w:r>
      <w:r w:rsidRPr="007B6C80">
        <w:rPr>
          <w:rFonts w:ascii="Times New Roman" w:eastAsia="BatangChe" w:hAnsi="Times New Roman" w:cs="Times New Roman"/>
          <w:b/>
          <w:lang w:val="en-US"/>
        </w:rPr>
        <w:t>Storage</w:t>
      </w:r>
      <w:r w:rsidRPr="007B6C80">
        <w:rPr>
          <w:rFonts w:ascii="Times New Roman" w:eastAsia="BatangChe" w:hAnsi="Times New Roman" w:cs="Times New Roman"/>
          <w:b/>
        </w:rPr>
        <w:t xml:space="preserve">» </w:t>
      </w:r>
      <w:r w:rsidRPr="007B6C80">
        <w:rPr>
          <w:rFonts w:ascii="Times New Roman" w:eastAsia="BatangChe" w:hAnsi="Times New Roman" w:cs="Times New Roman"/>
        </w:rPr>
        <w:t>(1 шт.)</w:t>
      </w:r>
    </w:p>
    <w:p w:rsidR="005573E8" w:rsidRPr="005514A8" w:rsidRDefault="005573E8" w:rsidP="005573E8">
      <w:pPr>
        <w:keepNext/>
        <w:spacing w:afterLines="100" w:after="240" w:line="240" w:lineRule="auto"/>
        <w:jc w:val="center"/>
        <w:rPr>
          <w:rFonts w:ascii="Times New Roman" w:eastAsia="BatangChe" w:hAnsi="Times New Roman" w:cs="Times New Roman"/>
        </w:rPr>
      </w:pPr>
      <w:r w:rsidRPr="005514A8">
        <w:rPr>
          <w:rFonts w:ascii="Times New Roman" w:eastAsia="BatangChe" w:hAnsi="Times New Roman" w:cs="Times New Roman"/>
        </w:rPr>
        <w:t xml:space="preserve">(Предоставляется в формате </w:t>
      </w:r>
      <w:r w:rsidRPr="005514A8">
        <w:rPr>
          <w:rFonts w:ascii="Times New Roman" w:eastAsia="BatangChe" w:hAnsi="Times New Roman" w:cs="Times New Roman"/>
          <w:lang w:val="en-US"/>
        </w:rPr>
        <w:t>Dell</w:t>
      </w:r>
      <w:r w:rsidRPr="005514A8">
        <w:rPr>
          <w:rFonts w:ascii="Times New Roman" w:eastAsia="BatangChe" w:hAnsi="Times New Roman" w:cs="Times New Roman"/>
        </w:rPr>
        <w:t>)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1335"/>
        <w:gridCol w:w="8022"/>
        <w:gridCol w:w="708"/>
      </w:tblGrid>
      <w:tr w:rsidR="005573E8" w:rsidRPr="005573E8" w:rsidTr="00505AEC">
        <w:trPr>
          <w:trHeight w:val="30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73E8" w:rsidRPr="005573E8" w:rsidRDefault="005573E8" w:rsidP="00F8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573E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Партномер</w:t>
            </w:r>
            <w:proofErr w:type="spellEnd"/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3E8" w:rsidRPr="005573E8" w:rsidRDefault="005573E8" w:rsidP="00F8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73E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73E8" w:rsidRPr="005573E8" w:rsidRDefault="005573E8" w:rsidP="00F8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73E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Кол-во</w:t>
            </w:r>
          </w:p>
        </w:tc>
      </w:tr>
      <w:tr w:rsidR="005573E8" w:rsidRPr="005573E8" w:rsidTr="00505AEC">
        <w:trPr>
          <w:trHeight w:val="300"/>
        </w:trPr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73E8" w:rsidRPr="00AC2949" w:rsidRDefault="00AC2949" w:rsidP="00F8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AC294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SC420F Enclosure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73E8" w:rsidRPr="00AC2949" w:rsidRDefault="00AC2949" w:rsidP="00AC294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AC294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210-ANYV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SC420F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Enclosure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340-BZEZ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Dell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SC420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Shipping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EMEA1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770-BBJE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Rack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rail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, 2Us,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Static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403-BBKM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Enclosure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Mangement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Module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Dual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325-BCWJ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SC AFA Bezel Dell EMC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450-AJHL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Power supply, AC 600W Gold, Redundant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450-AADY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C13 to C14, PDU Style, 10 AMP, 6.5 Feet (2m), Power Cord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470-ABDN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12Gb HD-Mini to HD-Mini SAS cable, 0.5m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400-AVNG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SC, 1.92TB, SAS 12Gb, RI SSD, 2.5"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24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709-15633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3Yr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Parts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Only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Warranty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865-58696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INFO 3Yr </w:t>
            </w: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ProSupport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and Next Business Day On-Site Service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865-58698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5Yr </w:t>
            </w: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ProSupport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and Next Business Day On-Site Service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683-20151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ProDeploy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Plus Dell Storage SC Disk Series 400/420 2U </w:t>
            </w: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Exp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Enclosure - Deployment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683-20152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0E0C67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ProDeploy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Plus Dell Storage SC Disk Series 400/420 2U </w:t>
            </w:r>
            <w:proofErr w:type="spellStart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Exp</w:t>
            </w:r>
            <w:proofErr w:type="spellEnd"/>
            <w:r w:rsidRPr="000E0C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Enclosure - Deployment Verification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990-20481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Freight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- (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Russia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)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Equalogic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642172">
        <w:trPr>
          <w:trHeight w:val="300"/>
        </w:trPr>
        <w:tc>
          <w:tcPr>
            <w:tcW w:w="9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AC2949" w:rsidRDefault="00AC2949" w:rsidP="00AC2949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AC294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PowerVault</w:t>
            </w:r>
            <w:proofErr w:type="spellEnd"/>
            <w:r w:rsidRPr="00AC294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 ML3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AC2949" w:rsidRDefault="00AC2949" w:rsidP="00AC294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AC2949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210-AOVY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Ленточная библиотека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Dell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EMC ML3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445-BBCS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Ленточный накопитель ML3 LTO-8, SAS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440-BBGG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Чистящий картридж для ленточных накопителей 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440-BBIP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Ленточный накопитель LTO8, 5 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440-BBJH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Чистящая кассета с лентой для LTO с наклейками со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штрихкодом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1 упаковка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389-DPBN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LTO8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Tape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Labels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1-200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450-AHDR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Блок питания с резервированием для расширения ML3/ML3E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470-AAZS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Кабель для жесткого диска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Mini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 —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Mini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-SAS 6 Гбит/с, 2 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450-AAXX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Кабель питания для стойки, 2 м, C13/C14, 12 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340-CEGZ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PowerVault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ML3, документация для Европы, без кабеля питания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709-13780, 709-16178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Гарантия только на комплектующие — в течение трех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865-71012, 865-71014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Поддержка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ProSupport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и обслуживание на месте установки оборудования на следующий рабочий день — в течение пяти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800-10491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Заказ </w:t>
            </w:r>
            <w:proofErr w:type="spellStart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PowerVault</w:t>
            </w:r>
            <w:proofErr w:type="spellEnd"/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— Россия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683-11930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Услуга установки не выбрана (за дополнительными сведениями обращайтесь к торговому представителю)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AC2949" w:rsidRPr="005573E8" w:rsidTr="00505AEC">
        <w:trPr>
          <w:trHeight w:val="30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770-BCUO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Направляющие ML3/ML3E для стойки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949" w:rsidRPr="001C19A0" w:rsidRDefault="00AC2949" w:rsidP="00AC2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1C19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E15350" w:rsidRDefault="00E15350" w:rsidP="005F42AF">
      <w:pPr>
        <w:keepNext/>
        <w:spacing w:after="120" w:line="240" w:lineRule="auto"/>
        <w:rPr>
          <w:rFonts w:ascii="Times New Roman" w:eastAsia="BatangChe" w:hAnsi="Times New Roman" w:cs="Times New Roman"/>
          <w:b/>
        </w:rPr>
      </w:pPr>
    </w:p>
    <w:p w:rsidR="005F42AF" w:rsidRPr="005514A8" w:rsidRDefault="005F42AF" w:rsidP="005F42AF">
      <w:pPr>
        <w:keepNext/>
        <w:spacing w:after="120" w:line="240" w:lineRule="auto"/>
        <w:rPr>
          <w:rFonts w:ascii="Times New Roman" w:eastAsia="BatangChe" w:hAnsi="Times New Roman" w:cs="Times New Roman"/>
          <w:b/>
        </w:rPr>
      </w:pPr>
      <w:r w:rsidRPr="005514A8">
        <w:rPr>
          <w:rFonts w:ascii="Times New Roman" w:eastAsia="BatangChe" w:hAnsi="Times New Roman" w:cs="Times New Roman"/>
          <w:b/>
        </w:rPr>
        <w:t xml:space="preserve">Приложение № </w:t>
      </w:r>
      <w:r w:rsidR="008C5D55">
        <w:rPr>
          <w:rFonts w:ascii="Times New Roman" w:eastAsia="BatangChe" w:hAnsi="Times New Roman" w:cs="Times New Roman"/>
          <w:b/>
        </w:rPr>
        <w:t>9</w:t>
      </w:r>
      <w:r w:rsidRPr="005514A8">
        <w:rPr>
          <w:rFonts w:ascii="Times New Roman" w:eastAsia="BatangChe" w:hAnsi="Times New Roman" w:cs="Times New Roman"/>
          <w:b/>
        </w:rPr>
        <w:t xml:space="preserve"> </w:t>
      </w:r>
    </w:p>
    <w:p w:rsidR="005F42AF" w:rsidRPr="005514A8" w:rsidRDefault="005F42AF" w:rsidP="005F42AF">
      <w:pPr>
        <w:keepNext/>
        <w:jc w:val="center"/>
        <w:rPr>
          <w:rFonts w:ascii="Times New Roman" w:eastAsia="BatangChe" w:hAnsi="Times New Roman" w:cs="Times New Roman"/>
        </w:rPr>
      </w:pPr>
      <w:r w:rsidRPr="007B6C80">
        <w:rPr>
          <w:rFonts w:ascii="Times New Roman" w:eastAsia="BatangChe" w:hAnsi="Times New Roman" w:cs="Times New Roman"/>
          <w:b/>
        </w:rPr>
        <w:t>Техническая спецификация на «</w:t>
      </w:r>
      <w:r w:rsidR="00C02CF7" w:rsidRPr="00C02CF7">
        <w:rPr>
          <w:rFonts w:ascii="Times New Roman" w:eastAsia="BatangChe" w:hAnsi="Times New Roman" w:cs="Times New Roman"/>
          <w:b/>
        </w:rPr>
        <w:t>Стойка серверная</w:t>
      </w:r>
      <w:r w:rsidRPr="007B6C80">
        <w:rPr>
          <w:rFonts w:ascii="Times New Roman" w:eastAsia="BatangChe" w:hAnsi="Times New Roman" w:cs="Times New Roman"/>
          <w:b/>
        </w:rPr>
        <w:t xml:space="preserve">» </w:t>
      </w:r>
      <w:r w:rsidRPr="007B6C80">
        <w:rPr>
          <w:rFonts w:ascii="Times New Roman" w:eastAsia="BatangChe" w:hAnsi="Times New Roman" w:cs="Times New Roman"/>
        </w:rPr>
        <w:t>(</w:t>
      </w:r>
      <w:r w:rsidR="007B6C80" w:rsidRPr="007B6C80">
        <w:rPr>
          <w:rFonts w:ascii="Times New Roman" w:eastAsia="BatangChe" w:hAnsi="Times New Roman" w:cs="Times New Roman"/>
        </w:rPr>
        <w:t>1</w:t>
      </w:r>
      <w:r w:rsidRPr="007B6C80">
        <w:rPr>
          <w:rFonts w:ascii="Times New Roman" w:eastAsia="BatangChe" w:hAnsi="Times New Roman" w:cs="Times New Roman"/>
        </w:rPr>
        <w:t xml:space="preserve"> шт.)</w:t>
      </w:r>
    </w:p>
    <w:tbl>
      <w:tblPr>
        <w:tblW w:w="11599" w:type="dxa"/>
        <w:tblInd w:w="-431" w:type="dxa"/>
        <w:tblLook w:val="04A0" w:firstRow="1" w:lastRow="0" w:firstColumn="1" w:lastColumn="0" w:noHBand="0" w:noVBand="1"/>
      </w:tblPr>
      <w:tblGrid>
        <w:gridCol w:w="1844"/>
        <w:gridCol w:w="7796"/>
        <w:gridCol w:w="683"/>
        <w:gridCol w:w="1276"/>
      </w:tblGrid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2AF" w:rsidRPr="005514A8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Партномер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2AF" w:rsidRPr="005514A8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2AF" w:rsidRPr="005514A8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Кол-во</w:t>
            </w:r>
          </w:p>
        </w:tc>
      </w:tr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5514A8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Глубокий корпус </w:t>
            </w:r>
            <w:proofErr w:type="spellStart"/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Dell</w:t>
            </w:r>
            <w:proofErr w:type="spellEnd"/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NetShelter</w:t>
            </w:r>
            <w:proofErr w:type="spellEnd"/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 SX 42U, 600 x 1070 мм, с боковыми панелями, черный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5514A8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5514A8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770-BBIW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5514A8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Глубокий корпус </w:t>
            </w:r>
            <w:proofErr w:type="spellStart"/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Dell</w:t>
            </w:r>
            <w:proofErr w:type="spellEnd"/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NetShelter</w:t>
            </w:r>
            <w:proofErr w:type="spellEnd"/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SX 42U, 600 x 1070 мм, с боковыми панелями, черный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5514A8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990-18249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Non Tied Peripherals - Order under 10KG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911831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SRT3000RMXLI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APC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Smart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-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UPS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SRT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3000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VA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RM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230</w:t>
            </w: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V</w:t>
            </w:r>
            <w:r w:rsidR="00A23200"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карта управления ИБП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911831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5F42AF" w:rsidRPr="005514A8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AP8853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2AF" w:rsidRPr="00911831" w:rsidRDefault="005F42AF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Rack PDU 2G, Metered, </w:t>
            </w:r>
            <w:proofErr w:type="spellStart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ZeroU</w:t>
            </w:r>
            <w:proofErr w:type="spellEnd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, 32A, 230V, (36) C13 &amp; (6) C19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2AF" w:rsidRPr="00911831" w:rsidRDefault="005F42AF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007669" w:rsidRPr="00B174CE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669" w:rsidRPr="00911831" w:rsidRDefault="00007669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FC-D2-504-LC/PR-LC/PR-H-3M-LSZH-MG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669" w:rsidRPr="00911831" w:rsidRDefault="00007669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Патч-корд</w:t>
            </w:r>
            <w:proofErr w:type="spellEnd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волоконно-оптический</w:t>
            </w:r>
            <w:proofErr w:type="spellEnd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MM 50/125(OM4), LC-LC, duplex, 10G/40G, LSZH, 3 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669" w:rsidRPr="00911831" w:rsidRDefault="00A10F23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007669" w:rsidRPr="00B174CE" w:rsidTr="000273AD">
        <w:trPr>
          <w:gridAfter w:val="1"/>
          <w:wAfter w:w="1276" w:type="dxa"/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669" w:rsidRPr="00911831" w:rsidRDefault="00007669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FC-D2-504-LC/PR-LC/PR-H-5M-LSZH-MG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669" w:rsidRPr="00911831" w:rsidRDefault="00007669" w:rsidP="003C4E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Патч-корд</w:t>
            </w:r>
            <w:proofErr w:type="spellEnd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волоконно-оптический</w:t>
            </w:r>
            <w:proofErr w:type="spellEnd"/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MM 50/125(OM4), LC-LC, duplex, 10G/40G, LSZH, 5 м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669" w:rsidRPr="00911831" w:rsidRDefault="00A10F23" w:rsidP="003C4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0273AD" w:rsidRPr="00B174CE" w:rsidTr="000273AD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3AD" w:rsidRPr="00911831" w:rsidRDefault="000273AD" w:rsidP="00027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SFP-10G-AOC10M=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73AD" w:rsidRPr="00911831" w:rsidRDefault="000273AD" w:rsidP="00027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10GBASE Active Optical SFP+ Cable, 10M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3AD" w:rsidRPr="00911831" w:rsidRDefault="000273AD" w:rsidP="00027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0273AD" w:rsidRPr="005514A8" w:rsidRDefault="000273AD" w:rsidP="00027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514A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---</w:t>
            </w:r>
          </w:p>
        </w:tc>
      </w:tr>
      <w:tr w:rsidR="00890C44" w:rsidRPr="00B174CE" w:rsidTr="00446AFF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44" w:rsidRPr="00911831" w:rsidRDefault="00890C44" w:rsidP="00890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SFP-10G-BXD-I=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0C44" w:rsidRPr="00911831" w:rsidRDefault="00890C44" w:rsidP="00890C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SFP+ Bidirectional for 10km, downstream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44" w:rsidRPr="00911831" w:rsidRDefault="00890C44" w:rsidP="0089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890C44" w:rsidRPr="005514A8" w:rsidRDefault="00890C44" w:rsidP="0089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90C44" w:rsidRPr="00B174CE" w:rsidTr="00446AFF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44" w:rsidRPr="00911831" w:rsidRDefault="00890C44" w:rsidP="00890C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SFP-10G-BXU-I=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0C44" w:rsidRPr="00911831" w:rsidRDefault="00890C44" w:rsidP="00890C4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SFP+ Bidirectional for 10km, upstream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44" w:rsidRPr="00911831" w:rsidRDefault="00890C44" w:rsidP="0089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91183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890C44" w:rsidRPr="005514A8" w:rsidRDefault="00890C44" w:rsidP="00890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5F42AF" w:rsidRDefault="005F42AF" w:rsidP="005F42AF">
      <w:pPr>
        <w:keepNext/>
        <w:spacing w:after="120"/>
        <w:rPr>
          <w:rFonts w:ascii="Times New Roman" w:eastAsia="BatangChe" w:hAnsi="Times New Roman" w:cs="Times New Roman"/>
          <w:b/>
        </w:rPr>
      </w:pPr>
    </w:p>
    <w:p w:rsidR="002D27A6" w:rsidRPr="00333047" w:rsidRDefault="002D27A6" w:rsidP="002D27A6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>Приложение № 10</w:t>
      </w: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  </w:t>
      </w:r>
    </w:p>
    <w:p w:rsidR="002D27A6" w:rsidRDefault="002D27A6" w:rsidP="002D27A6">
      <w:pPr>
        <w:jc w:val="center"/>
        <w:rPr>
          <w:rFonts w:ascii="Times New Roman" w:eastAsia="BatangChe" w:hAnsi="Times New Roman" w:cs="Times New Roman"/>
        </w:rPr>
      </w:pP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Техническая </w:t>
      </w:r>
      <w:r w:rsidRPr="0049007F">
        <w:rPr>
          <w:rFonts w:ascii="Times New Roman" w:eastAsia="BatangChe" w:hAnsi="Times New Roman" w:cs="Times New Roman"/>
          <w:b/>
          <w:sz w:val="22"/>
          <w:szCs w:val="22"/>
        </w:rPr>
        <w:t>спецификация «</w:t>
      </w:r>
      <w:r w:rsidRPr="00C7386D">
        <w:rPr>
          <w:rFonts w:ascii="Times New Roman" w:eastAsia="BatangChe" w:hAnsi="Times New Roman" w:cs="Times New Roman"/>
          <w:b/>
          <w:sz w:val="22"/>
          <w:szCs w:val="22"/>
        </w:rPr>
        <w:t>Сканер 3-D лазерный</w:t>
      </w:r>
      <w:r w:rsidRPr="0049007F">
        <w:rPr>
          <w:rFonts w:ascii="Times New Roman" w:eastAsia="BatangChe" w:hAnsi="Times New Roman" w:cs="Times New Roman"/>
          <w:b/>
          <w:sz w:val="22"/>
          <w:szCs w:val="22"/>
        </w:rPr>
        <w:t>»</w:t>
      </w:r>
      <w:r w:rsidRPr="0049007F">
        <w:rPr>
          <w:rFonts w:eastAsia="BatangChe"/>
          <w:b/>
          <w:sz w:val="22"/>
          <w:szCs w:val="22"/>
        </w:rPr>
        <w:t xml:space="preserve"> </w:t>
      </w:r>
      <w:r w:rsidRPr="0049007F">
        <w:rPr>
          <w:rFonts w:ascii="Times New Roman" w:eastAsia="BatangChe" w:hAnsi="Times New Roman" w:cs="Times New Roman"/>
        </w:rPr>
        <w:t>(1 шт.)</w:t>
      </w:r>
    </w:p>
    <w:tbl>
      <w:tblPr>
        <w:tblW w:w="10323" w:type="dxa"/>
        <w:tblInd w:w="-431" w:type="dxa"/>
        <w:tblLook w:val="04A0" w:firstRow="1" w:lastRow="0" w:firstColumn="1" w:lastColumn="0" w:noHBand="0" w:noVBand="1"/>
      </w:tblPr>
      <w:tblGrid>
        <w:gridCol w:w="1844"/>
        <w:gridCol w:w="8479"/>
      </w:tblGrid>
      <w:tr w:rsidR="002D27A6" w:rsidRPr="005514A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7A6" w:rsidRPr="005E0DA3" w:rsidRDefault="002D27A6" w:rsidP="001E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  <w:p w:rsidR="002D27A6" w:rsidRPr="005E0DA3" w:rsidRDefault="002D27A6" w:rsidP="001E3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7A6" w:rsidRPr="005514A8" w:rsidRDefault="002D27A6" w:rsidP="001E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E0D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Значение</w:t>
            </w:r>
            <w:proofErr w:type="spellEnd"/>
          </w:p>
        </w:tc>
      </w:tr>
      <w:tr w:rsidR="002D27A6" w:rsidRPr="005514A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</w:t>
            </w:r>
          </w:p>
          <w:p w:rsidR="002D27A6" w:rsidRPr="00007669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Pr="00E15350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4799A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Лазерный сканер </w:t>
            </w:r>
            <w:proofErr w:type="spellStart"/>
            <w:r w:rsidRPr="0044799A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>Leica</w:t>
            </w:r>
            <w:proofErr w:type="spellEnd"/>
            <w:r w:rsidRPr="0044799A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RTC360</w:t>
            </w:r>
            <w:r w:rsidR="00E15350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>(</w:t>
            </w:r>
            <w:r w:rsidR="00E15350" w:rsidRPr="00D305F3">
              <w:rPr>
                <w:rFonts w:ascii="Times New Roman" w:hAnsi="Times New Roman"/>
                <w:sz w:val="22"/>
                <w:szCs w:val="22"/>
              </w:rPr>
              <w:t>или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15350" w:rsidRPr="00D305F3">
              <w:rPr>
                <w:rFonts w:ascii="Times New Roman" w:hAnsi="Times New Roman"/>
                <w:sz w:val="22"/>
                <w:szCs w:val="22"/>
              </w:rPr>
              <w:t>аналог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D27A6" w:rsidRPr="0059028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7A6" w:rsidRPr="005E0DA3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Комплектность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л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азерный сканер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Leica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RTC360 (838300)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шт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; </w:t>
            </w:r>
          </w:p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транспортировочный кейс для сканера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Leica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RTC360 (817063) -1 шт.; </w:t>
            </w:r>
          </w:p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аккумулятор LEICA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Leica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GEB361 (799191)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шт.; </w:t>
            </w:r>
          </w:p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профессиональное зарядное устройство LEICA GKL341 (799187)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шт.; </w:t>
            </w:r>
          </w:p>
          <w:p w:rsidR="002D27A6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USB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флешка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RTC360 USB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Flash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Drive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на 256 </w:t>
            </w:r>
            <w:proofErr w:type="gram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Гб  (</w:t>
            </w:r>
            <w:proofErr w:type="gram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842065) - 2шт.; </w:t>
            </w:r>
          </w:p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сертификат с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точностными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характеристиками;</w:t>
            </w:r>
          </w:p>
          <w:p w:rsidR="002D27A6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чехол от дождя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шт.; </w:t>
            </w:r>
          </w:p>
          <w:p w:rsidR="002D27A6" w:rsidRPr="00DE4B90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легкий штатив для сканера RTC360 (GST80) - 1 шт.; </w:t>
            </w:r>
          </w:p>
          <w:p w:rsidR="002D27A6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рюкзак для переноски сканера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Leica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RTC360 (GVP736) - 1шт.; </w:t>
            </w:r>
          </w:p>
          <w:p w:rsidR="002D27A6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программное обеспечение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Cyclone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REGISTER 360 (постоянная лицензия)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– 1 лицензия;</w:t>
            </w:r>
          </w:p>
          <w:p w:rsidR="002D27A6" w:rsidRPr="00DE4B90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3179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сертификат на обучение одного специалиста продолжительностью не менее 3 дней.</w:t>
            </w:r>
          </w:p>
        </w:tc>
      </w:tr>
    </w:tbl>
    <w:p w:rsidR="002D27A6" w:rsidRPr="00B45428" w:rsidRDefault="002D27A6" w:rsidP="002D27A6">
      <w:pPr>
        <w:jc w:val="center"/>
        <w:rPr>
          <w:rFonts w:ascii="Times New Roman" w:eastAsia="BatangChe" w:hAnsi="Times New Roman" w:cs="Times New Roman"/>
        </w:rPr>
      </w:pPr>
    </w:p>
    <w:p w:rsidR="002D27A6" w:rsidRPr="00333047" w:rsidRDefault="002D27A6" w:rsidP="002D27A6">
      <w:pPr>
        <w:keepNext/>
        <w:spacing w:after="120"/>
        <w:ind w:firstLine="142"/>
        <w:rPr>
          <w:rFonts w:ascii="Times New Roman" w:eastAsia="BatangChe" w:hAnsi="Times New Roman" w:cs="Times New Roman"/>
          <w:b/>
          <w:sz w:val="22"/>
          <w:szCs w:val="22"/>
        </w:rPr>
      </w:pPr>
      <w:r>
        <w:rPr>
          <w:rFonts w:ascii="Times New Roman" w:eastAsia="BatangChe" w:hAnsi="Times New Roman" w:cs="Times New Roman"/>
          <w:b/>
          <w:sz w:val="22"/>
          <w:szCs w:val="22"/>
        </w:rPr>
        <w:t>Приложение № 11</w:t>
      </w: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    </w:t>
      </w:r>
    </w:p>
    <w:p w:rsidR="002D27A6" w:rsidRDefault="002D27A6" w:rsidP="002D27A6">
      <w:pPr>
        <w:jc w:val="center"/>
        <w:rPr>
          <w:rFonts w:ascii="Times New Roman" w:eastAsia="BatangChe" w:hAnsi="Times New Roman" w:cs="Times New Roman"/>
        </w:rPr>
      </w:pPr>
      <w:r w:rsidRPr="00333047">
        <w:rPr>
          <w:rFonts w:ascii="Times New Roman" w:eastAsia="BatangChe" w:hAnsi="Times New Roman" w:cs="Times New Roman"/>
          <w:b/>
          <w:sz w:val="22"/>
          <w:szCs w:val="22"/>
        </w:rPr>
        <w:t xml:space="preserve">Техническая </w:t>
      </w:r>
      <w:r w:rsidRPr="0049007F">
        <w:rPr>
          <w:rFonts w:ascii="Times New Roman" w:eastAsia="BatangChe" w:hAnsi="Times New Roman" w:cs="Times New Roman"/>
          <w:b/>
          <w:sz w:val="22"/>
          <w:szCs w:val="22"/>
        </w:rPr>
        <w:t>спецификация «</w:t>
      </w:r>
      <w:r w:rsidRPr="00C7386D">
        <w:rPr>
          <w:rFonts w:ascii="Times New Roman" w:eastAsia="BatangChe" w:hAnsi="Times New Roman" w:cs="Times New Roman"/>
          <w:b/>
          <w:sz w:val="22"/>
          <w:szCs w:val="22"/>
        </w:rPr>
        <w:t>Сканер 3-D лазерный</w:t>
      </w:r>
      <w:r w:rsidRPr="0049007F">
        <w:rPr>
          <w:rFonts w:ascii="Times New Roman" w:eastAsia="BatangChe" w:hAnsi="Times New Roman" w:cs="Times New Roman"/>
          <w:b/>
          <w:sz w:val="22"/>
          <w:szCs w:val="22"/>
        </w:rPr>
        <w:t>»</w:t>
      </w:r>
      <w:r w:rsidRPr="0049007F">
        <w:rPr>
          <w:rFonts w:eastAsia="BatangChe"/>
          <w:b/>
          <w:sz w:val="22"/>
          <w:szCs w:val="22"/>
        </w:rPr>
        <w:t xml:space="preserve"> </w:t>
      </w:r>
      <w:r w:rsidRPr="0049007F">
        <w:rPr>
          <w:rFonts w:ascii="Times New Roman" w:eastAsia="BatangChe" w:hAnsi="Times New Roman" w:cs="Times New Roman"/>
        </w:rPr>
        <w:t>(1 шт.)</w:t>
      </w:r>
    </w:p>
    <w:tbl>
      <w:tblPr>
        <w:tblW w:w="10323" w:type="dxa"/>
        <w:tblInd w:w="-431" w:type="dxa"/>
        <w:tblLook w:val="04A0" w:firstRow="1" w:lastRow="0" w:firstColumn="1" w:lastColumn="0" w:noHBand="0" w:noVBand="1"/>
      </w:tblPr>
      <w:tblGrid>
        <w:gridCol w:w="1844"/>
        <w:gridCol w:w="8479"/>
      </w:tblGrid>
      <w:tr w:rsidR="002D27A6" w:rsidRPr="005514A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7A6" w:rsidRPr="005E0DA3" w:rsidRDefault="002D27A6" w:rsidP="001E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Наименование </w:t>
            </w:r>
          </w:p>
          <w:p w:rsidR="002D27A6" w:rsidRPr="005E0DA3" w:rsidRDefault="002D27A6" w:rsidP="001E3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(параметр оценки)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7A6" w:rsidRPr="005514A8" w:rsidRDefault="002D27A6" w:rsidP="001E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E0D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Значение</w:t>
            </w:r>
            <w:proofErr w:type="spellEnd"/>
          </w:p>
        </w:tc>
      </w:tr>
      <w:tr w:rsidR="002D27A6" w:rsidRPr="005514A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5E0D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Производитель/</w:t>
            </w:r>
          </w:p>
          <w:p w:rsidR="002D27A6" w:rsidRPr="00007669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5E0D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Default="002D27A6" w:rsidP="001E3E26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</w:pPr>
          </w:p>
          <w:p w:rsidR="002D27A6" w:rsidRPr="00E15350" w:rsidRDefault="002D27A6" w:rsidP="001E3E26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</w:pPr>
            <w:r w:rsidRPr="00590288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>Лазерный</w:t>
            </w:r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</w:t>
            </w:r>
            <w:r w:rsidRPr="00590288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>сканер</w:t>
            </w:r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>Leica</w:t>
            </w:r>
            <w:proofErr w:type="spellEnd"/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>ScanStation</w:t>
            </w:r>
            <w:proofErr w:type="spellEnd"/>
            <w:r w:rsidRPr="00ED0F5E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P40</w:t>
            </w:r>
            <w:r w:rsidR="00E15350"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  <w:t xml:space="preserve"> 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>(</w:t>
            </w:r>
            <w:r w:rsidR="00E15350" w:rsidRPr="00D305F3">
              <w:rPr>
                <w:rFonts w:ascii="Times New Roman" w:hAnsi="Times New Roman"/>
                <w:sz w:val="22"/>
                <w:szCs w:val="22"/>
              </w:rPr>
              <w:t>или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15350" w:rsidRPr="00D305F3">
              <w:rPr>
                <w:rFonts w:ascii="Times New Roman" w:hAnsi="Times New Roman"/>
                <w:sz w:val="22"/>
                <w:szCs w:val="22"/>
              </w:rPr>
              <w:t>аналог</w:t>
            </w:r>
            <w:r w:rsidR="00E15350" w:rsidRPr="00E15350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2D27A6" w:rsidRPr="00ED0F5E" w:rsidRDefault="002D27A6" w:rsidP="001E3E26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2"/>
                <w:szCs w:val="22"/>
              </w:rPr>
            </w:pPr>
          </w:p>
        </w:tc>
      </w:tr>
      <w:tr w:rsidR="002D27A6" w:rsidRPr="00590288" w:rsidTr="001E3E26">
        <w:trPr>
          <w:trHeight w:val="30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7A6" w:rsidRPr="005E0DA3" w:rsidRDefault="002D27A6" w:rsidP="001E3E26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DE4B9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Комплектность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7A6" w:rsidRPr="00ED0F5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л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азерный сканер </w:t>
            </w:r>
            <w:proofErr w:type="spellStart"/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ScanStation</w:t>
            </w:r>
            <w:proofErr w:type="spellEnd"/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P40 (808687)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шт.;</w:t>
            </w:r>
          </w:p>
          <w:p w:rsidR="002D27A6" w:rsidRPr="00ED0F5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GVP645 т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ранспортный контейнер (769625)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ED0F5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GDF323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треггер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без оптического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центрира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(777970)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GEB242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Li-Ion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Батарея (793975) – 4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GKL311 базовое зарядное устройство (799185)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GEV228 кабель данных (766567)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GHM008 измеритель высоты (772829)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GHT196 крепление для измерителя высоты (722045)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руководство пользователя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ScanStation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P40/P30 – 1 шт.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штатив LEICA GST 120-9 (дерев., тяжелый)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GAD50 переходник резьбы 5/8” на фитинг – 3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GZT21, круглая черно-белая марка 4,5" на креплении с возможностью поворота и наклона, крепление фитинг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ScanStation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P30/P40 – 3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магнитное крепление с наружной резьбой 5/8” – 3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сумка для марок – 1 шт.;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программное обеспечение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Cyclone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REGISTER (постоянная лицензия) - 1 лицензия;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программное обеспечение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Cyclone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MODEL (постоянная лицензия) - 3 лицензии;</w:t>
            </w:r>
          </w:p>
          <w:p w:rsidR="002D27A6" w:rsidRPr="00C60A6E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программное обеспечение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Leica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Cyclone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Publisher</w:t>
            </w:r>
            <w:proofErr w:type="spellEnd"/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PRO (постоянная лицензия) - 1 лицензия;</w:t>
            </w:r>
          </w:p>
          <w:p w:rsidR="002D27A6" w:rsidRPr="00DE4B90" w:rsidRDefault="002D27A6" w:rsidP="001E3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60A6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сертификат на обучение одного специалиста продолжительностью не менее 5 дней.</w:t>
            </w:r>
          </w:p>
        </w:tc>
      </w:tr>
    </w:tbl>
    <w:p w:rsidR="002D27A6" w:rsidRPr="00356D1A" w:rsidRDefault="002D27A6" w:rsidP="002D27A6">
      <w:pPr>
        <w:rPr>
          <w:rFonts w:ascii="Times New Roman" w:hAnsi="Times New Roman" w:cs="Times New Roman"/>
        </w:rPr>
      </w:pPr>
    </w:p>
    <w:p w:rsidR="002D27A6" w:rsidRDefault="002D27A6" w:rsidP="005F42AF">
      <w:pPr>
        <w:keepNext/>
        <w:spacing w:after="120"/>
        <w:rPr>
          <w:rFonts w:ascii="Times New Roman" w:eastAsia="BatangChe" w:hAnsi="Times New Roman" w:cs="Times New Roman"/>
          <w:b/>
        </w:rPr>
      </w:pPr>
    </w:p>
    <w:p w:rsidR="002020CA" w:rsidRPr="00FC7D08" w:rsidRDefault="002020CA" w:rsidP="00902829">
      <w:pPr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</w:p>
    <w:sectPr w:rsidR="002020CA" w:rsidRPr="00FC7D08" w:rsidSect="005F2B38">
      <w:pgSz w:w="11906" w:h="16838"/>
      <w:pgMar w:top="709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F18CC"/>
    <w:multiLevelType w:val="hybridMultilevel"/>
    <w:tmpl w:val="052A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536EE"/>
    <w:multiLevelType w:val="hybridMultilevel"/>
    <w:tmpl w:val="ABFE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85206"/>
    <w:multiLevelType w:val="hybridMultilevel"/>
    <w:tmpl w:val="9D0C4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95B0D"/>
    <w:multiLevelType w:val="hybridMultilevel"/>
    <w:tmpl w:val="1A70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AE"/>
    <w:rsid w:val="00003AFB"/>
    <w:rsid w:val="00005386"/>
    <w:rsid w:val="00007669"/>
    <w:rsid w:val="0001326D"/>
    <w:rsid w:val="000168FE"/>
    <w:rsid w:val="00017917"/>
    <w:rsid w:val="00025A09"/>
    <w:rsid w:val="000273AD"/>
    <w:rsid w:val="000360E2"/>
    <w:rsid w:val="00057412"/>
    <w:rsid w:val="00060803"/>
    <w:rsid w:val="000664B1"/>
    <w:rsid w:val="00074719"/>
    <w:rsid w:val="00075142"/>
    <w:rsid w:val="00076816"/>
    <w:rsid w:val="000822A8"/>
    <w:rsid w:val="0008437F"/>
    <w:rsid w:val="00087186"/>
    <w:rsid w:val="00092E96"/>
    <w:rsid w:val="00095AED"/>
    <w:rsid w:val="000B3CCC"/>
    <w:rsid w:val="000C1EF7"/>
    <w:rsid w:val="000E0C67"/>
    <w:rsid w:val="000E4E3A"/>
    <w:rsid w:val="000F6F23"/>
    <w:rsid w:val="000F7491"/>
    <w:rsid w:val="0010049B"/>
    <w:rsid w:val="00110101"/>
    <w:rsid w:val="00121933"/>
    <w:rsid w:val="00123D47"/>
    <w:rsid w:val="00125C1A"/>
    <w:rsid w:val="00125D26"/>
    <w:rsid w:val="00126D67"/>
    <w:rsid w:val="00127793"/>
    <w:rsid w:val="00134458"/>
    <w:rsid w:val="00137F1E"/>
    <w:rsid w:val="001455A8"/>
    <w:rsid w:val="00145A79"/>
    <w:rsid w:val="00150432"/>
    <w:rsid w:val="00152627"/>
    <w:rsid w:val="00154871"/>
    <w:rsid w:val="00164DCB"/>
    <w:rsid w:val="00166712"/>
    <w:rsid w:val="00195AAE"/>
    <w:rsid w:val="001A51D4"/>
    <w:rsid w:val="001B0614"/>
    <w:rsid w:val="001B2C8E"/>
    <w:rsid w:val="001B68B0"/>
    <w:rsid w:val="001C09BC"/>
    <w:rsid w:val="001C0A77"/>
    <w:rsid w:val="001C63D3"/>
    <w:rsid w:val="001C6C16"/>
    <w:rsid w:val="001C7C65"/>
    <w:rsid w:val="001D5972"/>
    <w:rsid w:val="001E05DA"/>
    <w:rsid w:val="001E1654"/>
    <w:rsid w:val="001F13B6"/>
    <w:rsid w:val="00200F41"/>
    <w:rsid w:val="002020CA"/>
    <w:rsid w:val="00202B3B"/>
    <w:rsid w:val="00213042"/>
    <w:rsid w:val="002231CF"/>
    <w:rsid w:val="0022362E"/>
    <w:rsid w:val="0022660C"/>
    <w:rsid w:val="0024573D"/>
    <w:rsid w:val="00253278"/>
    <w:rsid w:val="00267BCD"/>
    <w:rsid w:val="002723BE"/>
    <w:rsid w:val="00273123"/>
    <w:rsid w:val="00287943"/>
    <w:rsid w:val="00291141"/>
    <w:rsid w:val="00295AFC"/>
    <w:rsid w:val="00296EB8"/>
    <w:rsid w:val="002A7D14"/>
    <w:rsid w:val="002C7E0D"/>
    <w:rsid w:val="002D27A6"/>
    <w:rsid w:val="002E266D"/>
    <w:rsid w:val="002E43D7"/>
    <w:rsid w:val="002F231D"/>
    <w:rsid w:val="002F7D9A"/>
    <w:rsid w:val="00305498"/>
    <w:rsid w:val="00307F49"/>
    <w:rsid w:val="0031137D"/>
    <w:rsid w:val="0031765D"/>
    <w:rsid w:val="00323E10"/>
    <w:rsid w:val="00332E14"/>
    <w:rsid w:val="00333047"/>
    <w:rsid w:val="00333931"/>
    <w:rsid w:val="00353AFA"/>
    <w:rsid w:val="00356D1A"/>
    <w:rsid w:val="003619F7"/>
    <w:rsid w:val="003649C4"/>
    <w:rsid w:val="00371C73"/>
    <w:rsid w:val="00382D87"/>
    <w:rsid w:val="00386B8D"/>
    <w:rsid w:val="00392069"/>
    <w:rsid w:val="0039775F"/>
    <w:rsid w:val="003A1A79"/>
    <w:rsid w:val="003A3297"/>
    <w:rsid w:val="003C44CE"/>
    <w:rsid w:val="003D52B5"/>
    <w:rsid w:val="003D73D2"/>
    <w:rsid w:val="003F08C8"/>
    <w:rsid w:val="003F1CE1"/>
    <w:rsid w:val="003F2872"/>
    <w:rsid w:val="003F5A3C"/>
    <w:rsid w:val="00400483"/>
    <w:rsid w:val="00412FB5"/>
    <w:rsid w:val="00415D31"/>
    <w:rsid w:val="00420881"/>
    <w:rsid w:val="00436E17"/>
    <w:rsid w:val="0044799A"/>
    <w:rsid w:val="004503E2"/>
    <w:rsid w:val="004553C0"/>
    <w:rsid w:val="004624F0"/>
    <w:rsid w:val="0048688C"/>
    <w:rsid w:val="00493501"/>
    <w:rsid w:val="004A059E"/>
    <w:rsid w:val="004A0825"/>
    <w:rsid w:val="004A370E"/>
    <w:rsid w:val="004C1F97"/>
    <w:rsid w:val="004C6154"/>
    <w:rsid w:val="004C67F5"/>
    <w:rsid w:val="004D4353"/>
    <w:rsid w:val="004D4F04"/>
    <w:rsid w:val="004E0003"/>
    <w:rsid w:val="004E3594"/>
    <w:rsid w:val="004E63E0"/>
    <w:rsid w:val="004F2D5F"/>
    <w:rsid w:val="004F4525"/>
    <w:rsid w:val="004F4DD7"/>
    <w:rsid w:val="005007A7"/>
    <w:rsid w:val="00501CAE"/>
    <w:rsid w:val="00502367"/>
    <w:rsid w:val="00502DD2"/>
    <w:rsid w:val="00505AEC"/>
    <w:rsid w:val="00515BF1"/>
    <w:rsid w:val="00530410"/>
    <w:rsid w:val="00534092"/>
    <w:rsid w:val="00541FBE"/>
    <w:rsid w:val="005450E5"/>
    <w:rsid w:val="00545514"/>
    <w:rsid w:val="005475DA"/>
    <w:rsid w:val="005514A8"/>
    <w:rsid w:val="00553ACA"/>
    <w:rsid w:val="005573E8"/>
    <w:rsid w:val="00572346"/>
    <w:rsid w:val="00585E32"/>
    <w:rsid w:val="00590288"/>
    <w:rsid w:val="005B3833"/>
    <w:rsid w:val="005B3F4B"/>
    <w:rsid w:val="005C53BC"/>
    <w:rsid w:val="005D26B2"/>
    <w:rsid w:val="005D4303"/>
    <w:rsid w:val="005E0DA3"/>
    <w:rsid w:val="005E7E2D"/>
    <w:rsid w:val="005F2B38"/>
    <w:rsid w:val="005F42AF"/>
    <w:rsid w:val="005F7372"/>
    <w:rsid w:val="00600AE2"/>
    <w:rsid w:val="0061369E"/>
    <w:rsid w:val="00620076"/>
    <w:rsid w:val="00621F91"/>
    <w:rsid w:val="00627EA0"/>
    <w:rsid w:val="0063292B"/>
    <w:rsid w:val="0063498F"/>
    <w:rsid w:val="00641DBA"/>
    <w:rsid w:val="006449DD"/>
    <w:rsid w:val="0065087A"/>
    <w:rsid w:val="00650D5B"/>
    <w:rsid w:val="0065380D"/>
    <w:rsid w:val="00653B21"/>
    <w:rsid w:val="00657560"/>
    <w:rsid w:val="00660832"/>
    <w:rsid w:val="00665638"/>
    <w:rsid w:val="00666C31"/>
    <w:rsid w:val="00666D90"/>
    <w:rsid w:val="00670904"/>
    <w:rsid w:val="00670FDC"/>
    <w:rsid w:val="00672D56"/>
    <w:rsid w:val="00673047"/>
    <w:rsid w:val="00680B75"/>
    <w:rsid w:val="006B79AC"/>
    <w:rsid w:val="006D05F8"/>
    <w:rsid w:val="006D36ED"/>
    <w:rsid w:val="006E306C"/>
    <w:rsid w:val="006F4900"/>
    <w:rsid w:val="006F5B68"/>
    <w:rsid w:val="0070306C"/>
    <w:rsid w:val="00707763"/>
    <w:rsid w:val="00710D0F"/>
    <w:rsid w:val="00713860"/>
    <w:rsid w:val="0072101F"/>
    <w:rsid w:val="007223A6"/>
    <w:rsid w:val="0074108D"/>
    <w:rsid w:val="00742605"/>
    <w:rsid w:val="00742CFA"/>
    <w:rsid w:val="00742D8A"/>
    <w:rsid w:val="00747B0C"/>
    <w:rsid w:val="00764B3D"/>
    <w:rsid w:val="00776286"/>
    <w:rsid w:val="007847FF"/>
    <w:rsid w:val="00790C69"/>
    <w:rsid w:val="00790EFD"/>
    <w:rsid w:val="00792F94"/>
    <w:rsid w:val="00795A70"/>
    <w:rsid w:val="007B6C80"/>
    <w:rsid w:val="007C411E"/>
    <w:rsid w:val="007E3EF9"/>
    <w:rsid w:val="00801F23"/>
    <w:rsid w:val="00814A12"/>
    <w:rsid w:val="00817332"/>
    <w:rsid w:val="00826037"/>
    <w:rsid w:val="008306A3"/>
    <w:rsid w:val="0083215D"/>
    <w:rsid w:val="00836EE7"/>
    <w:rsid w:val="00840F9C"/>
    <w:rsid w:val="008606A6"/>
    <w:rsid w:val="008665B9"/>
    <w:rsid w:val="00867CB5"/>
    <w:rsid w:val="00874E60"/>
    <w:rsid w:val="00884276"/>
    <w:rsid w:val="008858B1"/>
    <w:rsid w:val="008862FF"/>
    <w:rsid w:val="00886F4C"/>
    <w:rsid w:val="00890C44"/>
    <w:rsid w:val="0089507A"/>
    <w:rsid w:val="008A2018"/>
    <w:rsid w:val="008A363F"/>
    <w:rsid w:val="008B3888"/>
    <w:rsid w:val="008B53C2"/>
    <w:rsid w:val="008C4DD2"/>
    <w:rsid w:val="008C5D55"/>
    <w:rsid w:val="008D0F0E"/>
    <w:rsid w:val="008D73BA"/>
    <w:rsid w:val="008D7B94"/>
    <w:rsid w:val="008E0B44"/>
    <w:rsid w:val="008E0C6C"/>
    <w:rsid w:val="008E210E"/>
    <w:rsid w:val="008E4818"/>
    <w:rsid w:val="008E4EA4"/>
    <w:rsid w:val="008F4B85"/>
    <w:rsid w:val="00902829"/>
    <w:rsid w:val="00911831"/>
    <w:rsid w:val="00912258"/>
    <w:rsid w:val="009149A2"/>
    <w:rsid w:val="009203A2"/>
    <w:rsid w:val="00927F3E"/>
    <w:rsid w:val="00932502"/>
    <w:rsid w:val="00934DA4"/>
    <w:rsid w:val="00936D16"/>
    <w:rsid w:val="0093730F"/>
    <w:rsid w:val="0094191D"/>
    <w:rsid w:val="00942D93"/>
    <w:rsid w:val="00947601"/>
    <w:rsid w:val="00951354"/>
    <w:rsid w:val="00964A5E"/>
    <w:rsid w:val="0097401C"/>
    <w:rsid w:val="009866D5"/>
    <w:rsid w:val="009870BA"/>
    <w:rsid w:val="009A7594"/>
    <w:rsid w:val="009B02EA"/>
    <w:rsid w:val="009B61CE"/>
    <w:rsid w:val="009C7B6F"/>
    <w:rsid w:val="009D1F76"/>
    <w:rsid w:val="009D6A83"/>
    <w:rsid w:val="009F2BE4"/>
    <w:rsid w:val="009F75BD"/>
    <w:rsid w:val="00A06530"/>
    <w:rsid w:val="00A10F23"/>
    <w:rsid w:val="00A114D4"/>
    <w:rsid w:val="00A1440C"/>
    <w:rsid w:val="00A21A5D"/>
    <w:rsid w:val="00A21AB2"/>
    <w:rsid w:val="00A22678"/>
    <w:rsid w:val="00A23200"/>
    <w:rsid w:val="00A271B4"/>
    <w:rsid w:val="00A51516"/>
    <w:rsid w:val="00A57F1D"/>
    <w:rsid w:val="00A60B84"/>
    <w:rsid w:val="00A611FF"/>
    <w:rsid w:val="00A62272"/>
    <w:rsid w:val="00A707EB"/>
    <w:rsid w:val="00A759D2"/>
    <w:rsid w:val="00A8115B"/>
    <w:rsid w:val="00A92ECD"/>
    <w:rsid w:val="00A96F09"/>
    <w:rsid w:val="00AA0AED"/>
    <w:rsid w:val="00AA2DD3"/>
    <w:rsid w:val="00AA7EE9"/>
    <w:rsid w:val="00AB1D2C"/>
    <w:rsid w:val="00AC2949"/>
    <w:rsid w:val="00AC2B56"/>
    <w:rsid w:val="00AC6863"/>
    <w:rsid w:val="00AD5B15"/>
    <w:rsid w:val="00AD68FF"/>
    <w:rsid w:val="00AD7A37"/>
    <w:rsid w:val="00AE1FBB"/>
    <w:rsid w:val="00B00E61"/>
    <w:rsid w:val="00B04453"/>
    <w:rsid w:val="00B048ED"/>
    <w:rsid w:val="00B063CB"/>
    <w:rsid w:val="00B15FF7"/>
    <w:rsid w:val="00B1702D"/>
    <w:rsid w:val="00B174CE"/>
    <w:rsid w:val="00B31634"/>
    <w:rsid w:val="00B43B26"/>
    <w:rsid w:val="00B44CBA"/>
    <w:rsid w:val="00B45428"/>
    <w:rsid w:val="00B50B68"/>
    <w:rsid w:val="00B517A5"/>
    <w:rsid w:val="00B63A7A"/>
    <w:rsid w:val="00B70157"/>
    <w:rsid w:val="00B70B60"/>
    <w:rsid w:val="00B8137E"/>
    <w:rsid w:val="00B836D5"/>
    <w:rsid w:val="00B95270"/>
    <w:rsid w:val="00B97988"/>
    <w:rsid w:val="00BA508F"/>
    <w:rsid w:val="00BA515F"/>
    <w:rsid w:val="00BB5E3F"/>
    <w:rsid w:val="00BC4A31"/>
    <w:rsid w:val="00BC60D6"/>
    <w:rsid w:val="00BD4CD2"/>
    <w:rsid w:val="00BD690D"/>
    <w:rsid w:val="00BD6A1A"/>
    <w:rsid w:val="00BE1697"/>
    <w:rsid w:val="00BE1869"/>
    <w:rsid w:val="00BE24B3"/>
    <w:rsid w:val="00BE389B"/>
    <w:rsid w:val="00BE5BC5"/>
    <w:rsid w:val="00BF3ACD"/>
    <w:rsid w:val="00BF54D8"/>
    <w:rsid w:val="00BF6612"/>
    <w:rsid w:val="00C025CE"/>
    <w:rsid w:val="00C02CF7"/>
    <w:rsid w:val="00C10F1B"/>
    <w:rsid w:val="00C12969"/>
    <w:rsid w:val="00C2207F"/>
    <w:rsid w:val="00C23CD7"/>
    <w:rsid w:val="00C247FD"/>
    <w:rsid w:val="00C2619D"/>
    <w:rsid w:val="00C32909"/>
    <w:rsid w:val="00C41603"/>
    <w:rsid w:val="00C42A4C"/>
    <w:rsid w:val="00C42AAB"/>
    <w:rsid w:val="00C516FC"/>
    <w:rsid w:val="00C66E00"/>
    <w:rsid w:val="00C67558"/>
    <w:rsid w:val="00C67A65"/>
    <w:rsid w:val="00C7089E"/>
    <w:rsid w:val="00C73D4C"/>
    <w:rsid w:val="00C748D8"/>
    <w:rsid w:val="00C82728"/>
    <w:rsid w:val="00C8362B"/>
    <w:rsid w:val="00C83EC8"/>
    <w:rsid w:val="00C85A84"/>
    <w:rsid w:val="00C9061E"/>
    <w:rsid w:val="00C917E8"/>
    <w:rsid w:val="00C91A99"/>
    <w:rsid w:val="00C969A4"/>
    <w:rsid w:val="00C97863"/>
    <w:rsid w:val="00CA47A2"/>
    <w:rsid w:val="00CB5B7D"/>
    <w:rsid w:val="00CB778F"/>
    <w:rsid w:val="00CC331F"/>
    <w:rsid w:val="00CC3A70"/>
    <w:rsid w:val="00CE4594"/>
    <w:rsid w:val="00CE5C87"/>
    <w:rsid w:val="00CE7613"/>
    <w:rsid w:val="00CF6F47"/>
    <w:rsid w:val="00D0704A"/>
    <w:rsid w:val="00D24240"/>
    <w:rsid w:val="00D326F2"/>
    <w:rsid w:val="00D40A9A"/>
    <w:rsid w:val="00D5092B"/>
    <w:rsid w:val="00D55DE9"/>
    <w:rsid w:val="00D655B8"/>
    <w:rsid w:val="00D6662F"/>
    <w:rsid w:val="00D720EB"/>
    <w:rsid w:val="00D74BAC"/>
    <w:rsid w:val="00D874D0"/>
    <w:rsid w:val="00D93600"/>
    <w:rsid w:val="00D969F1"/>
    <w:rsid w:val="00DA4AF6"/>
    <w:rsid w:val="00DA6B9E"/>
    <w:rsid w:val="00DB1A18"/>
    <w:rsid w:val="00DC0E78"/>
    <w:rsid w:val="00DC2498"/>
    <w:rsid w:val="00DC25A4"/>
    <w:rsid w:val="00DE14B5"/>
    <w:rsid w:val="00DE1EBE"/>
    <w:rsid w:val="00DE26C5"/>
    <w:rsid w:val="00DE364A"/>
    <w:rsid w:val="00DE4B90"/>
    <w:rsid w:val="00DF089A"/>
    <w:rsid w:val="00E121D3"/>
    <w:rsid w:val="00E15350"/>
    <w:rsid w:val="00E32572"/>
    <w:rsid w:val="00E35618"/>
    <w:rsid w:val="00E422E6"/>
    <w:rsid w:val="00E50524"/>
    <w:rsid w:val="00E56038"/>
    <w:rsid w:val="00E60888"/>
    <w:rsid w:val="00E678B3"/>
    <w:rsid w:val="00E74835"/>
    <w:rsid w:val="00E809AD"/>
    <w:rsid w:val="00E81D06"/>
    <w:rsid w:val="00E94562"/>
    <w:rsid w:val="00EA1655"/>
    <w:rsid w:val="00EB2EC8"/>
    <w:rsid w:val="00EB4694"/>
    <w:rsid w:val="00EB473B"/>
    <w:rsid w:val="00EC01BB"/>
    <w:rsid w:val="00EC568C"/>
    <w:rsid w:val="00ED0F5E"/>
    <w:rsid w:val="00ED5889"/>
    <w:rsid w:val="00EE257E"/>
    <w:rsid w:val="00EE27B3"/>
    <w:rsid w:val="00EF1F28"/>
    <w:rsid w:val="00EF5B4F"/>
    <w:rsid w:val="00F01BB8"/>
    <w:rsid w:val="00F101DD"/>
    <w:rsid w:val="00F20651"/>
    <w:rsid w:val="00F27C2D"/>
    <w:rsid w:val="00F40CBE"/>
    <w:rsid w:val="00F435C0"/>
    <w:rsid w:val="00F4507C"/>
    <w:rsid w:val="00F46231"/>
    <w:rsid w:val="00F56D8A"/>
    <w:rsid w:val="00F6307C"/>
    <w:rsid w:val="00F63397"/>
    <w:rsid w:val="00F647FF"/>
    <w:rsid w:val="00F64EBB"/>
    <w:rsid w:val="00F66F5B"/>
    <w:rsid w:val="00F728C7"/>
    <w:rsid w:val="00F763B9"/>
    <w:rsid w:val="00F80608"/>
    <w:rsid w:val="00F8207D"/>
    <w:rsid w:val="00F85841"/>
    <w:rsid w:val="00F92743"/>
    <w:rsid w:val="00FB0C0F"/>
    <w:rsid w:val="00FB29BF"/>
    <w:rsid w:val="00FB5CE5"/>
    <w:rsid w:val="00FB6BC7"/>
    <w:rsid w:val="00FC7D08"/>
    <w:rsid w:val="00FD564B"/>
    <w:rsid w:val="00FD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7BA5"/>
  <w15:chartTrackingRefBased/>
  <w15:docId w15:val="{93BC57F8-E044-4BE1-9042-983BA8A8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AA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740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0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F64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6D6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C3A70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ru-RU"/>
    </w:rPr>
  </w:style>
  <w:style w:type="paragraph" w:styleId="a7">
    <w:name w:val="Normal (Web)"/>
    <w:basedOn w:val="a"/>
    <w:uiPriority w:val="99"/>
    <w:semiHidden/>
    <w:unhideWhenUsed/>
    <w:rsid w:val="00447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0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526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19438">
                      <w:marLeft w:val="195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7886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7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235219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5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51DB-C347-403D-BB25-4BD6125B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BalovAA</dc:creator>
  <cp:keywords/>
  <dc:description/>
  <cp:lastModifiedBy>Климов Юрий Михайлович</cp:lastModifiedBy>
  <cp:revision>11</cp:revision>
  <cp:lastPrinted>2022-10-21T07:15:00Z</cp:lastPrinted>
  <dcterms:created xsi:type="dcterms:W3CDTF">2022-10-10T13:19:00Z</dcterms:created>
  <dcterms:modified xsi:type="dcterms:W3CDTF">2022-10-25T06:09:00Z</dcterms:modified>
</cp:coreProperties>
</file>